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F67FD" w14:textId="77777777" w:rsidR="000D7360" w:rsidRPr="00773E62" w:rsidRDefault="000D7360" w:rsidP="00201BC4">
      <w:pPr>
        <w:jc w:val="both"/>
        <w:rPr>
          <w:rFonts w:ascii="Arial" w:hAnsi="Arial" w:cs="Arial"/>
          <w:b/>
          <w:sz w:val="22"/>
          <w:lang w:val="de-AT"/>
        </w:rPr>
      </w:pPr>
      <w:r w:rsidRPr="00773E62">
        <w:rPr>
          <w:noProof/>
          <w:lang w:val="de-AT"/>
        </w:rPr>
        <w:drawing>
          <wp:anchor distT="0" distB="0" distL="114300" distR="114300" simplePos="0" relativeHeight="251659264" behindDoc="0" locked="0" layoutInCell="1" allowOverlap="0" wp14:anchorId="36EEBD55" wp14:editId="7FE22DF5">
            <wp:simplePos x="0" y="0"/>
            <wp:positionH relativeFrom="column">
              <wp:posOffset>4373880</wp:posOffset>
            </wp:positionH>
            <wp:positionV relativeFrom="paragraph">
              <wp:posOffset>0</wp:posOffset>
            </wp:positionV>
            <wp:extent cx="1720215" cy="1031875"/>
            <wp:effectExtent l="0" t="0" r="0" b="0"/>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6"/>
                    <a:stretch>
                      <a:fillRect/>
                    </a:stretch>
                  </pic:blipFill>
                  <pic:spPr>
                    <a:xfrm>
                      <a:off x="0" y="0"/>
                      <a:ext cx="1720215" cy="1031875"/>
                    </a:xfrm>
                    <a:prstGeom prst="rect">
                      <a:avLst/>
                    </a:prstGeom>
                  </pic:spPr>
                </pic:pic>
              </a:graphicData>
            </a:graphic>
          </wp:anchor>
        </w:drawing>
      </w:r>
    </w:p>
    <w:p w14:paraId="419A5F2E" w14:textId="77777777" w:rsidR="000D7360" w:rsidRPr="00773E62" w:rsidRDefault="000D7360" w:rsidP="00201BC4">
      <w:pPr>
        <w:jc w:val="both"/>
        <w:rPr>
          <w:rFonts w:ascii="Arial" w:hAnsi="Arial" w:cs="Arial"/>
          <w:sz w:val="22"/>
          <w:lang w:val="de-AT"/>
        </w:rPr>
      </w:pPr>
    </w:p>
    <w:p w14:paraId="5A424179" w14:textId="77777777" w:rsidR="000D7360" w:rsidRPr="00773E62" w:rsidRDefault="000D7360" w:rsidP="00201BC4">
      <w:pPr>
        <w:jc w:val="both"/>
        <w:rPr>
          <w:rFonts w:ascii="Arial" w:hAnsi="Arial" w:cs="Arial"/>
          <w:b/>
          <w:sz w:val="22"/>
          <w:lang w:val="de-AT"/>
        </w:rPr>
      </w:pPr>
    </w:p>
    <w:p w14:paraId="3AD6B006" w14:textId="77777777" w:rsidR="000D7360" w:rsidRPr="00773E62" w:rsidRDefault="000D7360" w:rsidP="00201BC4">
      <w:pPr>
        <w:jc w:val="both"/>
        <w:rPr>
          <w:rFonts w:ascii="Arial" w:hAnsi="Arial" w:cs="Arial"/>
          <w:b/>
          <w:sz w:val="22"/>
          <w:lang w:val="de-AT"/>
        </w:rPr>
      </w:pPr>
    </w:p>
    <w:p w14:paraId="592BB3B0" w14:textId="77777777" w:rsidR="000D7360" w:rsidRPr="00773E62" w:rsidRDefault="000D7360" w:rsidP="00201BC4">
      <w:pPr>
        <w:jc w:val="both"/>
        <w:rPr>
          <w:rFonts w:ascii="Arial" w:hAnsi="Arial" w:cs="Arial"/>
          <w:b/>
          <w:sz w:val="22"/>
          <w:lang w:val="de-AT"/>
        </w:rPr>
      </w:pPr>
    </w:p>
    <w:p w14:paraId="7C995B26" w14:textId="77777777" w:rsidR="000D7360" w:rsidRPr="00773E62" w:rsidRDefault="000D7360" w:rsidP="00201BC4">
      <w:pPr>
        <w:jc w:val="both"/>
        <w:rPr>
          <w:rFonts w:ascii="Arial" w:hAnsi="Arial" w:cs="Arial"/>
          <w:b/>
          <w:sz w:val="22"/>
          <w:lang w:val="de-AT"/>
        </w:rPr>
      </w:pPr>
    </w:p>
    <w:p w14:paraId="73DED96A" w14:textId="77777777" w:rsidR="006B3F7A" w:rsidRPr="00773E62" w:rsidRDefault="006B3F7A" w:rsidP="00201BC4">
      <w:pPr>
        <w:jc w:val="both"/>
        <w:rPr>
          <w:rFonts w:ascii="Arial" w:hAnsi="Arial" w:cs="Arial"/>
          <w:b/>
          <w:lang w:val="de-AT"/>
        </w:rPr>
      </w:pPr>
    </w:p>
    <w:p w14:paraId="290C7863" w14:textId="77777777" w:rsidR="0056654A" w:rsidRDefault="0056654A" w:rsidP="0002475A">
      <w:pPr>
        <w:jc w:val="both"/>
        <w:rPr>
          <w:rFonts w:ascii="Arial" w:hAnsi="Arial" w:cs="Arial"/>
          <w:b/>
          <w:lang w:val="de-AT"/>
        </w:rPr>
      </w:pPr>
    </w:p>
    <w:p w14:paraId="43CD4249" w14:textId="0C90C61A" w:rsidR="0002475A" w:rsidRDefault="0002475A" w:rsidP="0002475A">
      <w:pPr>
        <w:jc w:val="both"/>
        <w:rPr>
          <w:rFonts w:ascii="Arial" w:hAnsi="Arial" w:cs="Arial"/>
          <w:b/>
          <w:lang w:val="de-AT"/>
        </w:rPr>
      </w:pPr>
      <w:proofErr w:type="spellStart"/>
      <w:r>
        <w:rPr>
          <w:rFonts w:ascii="Arial" w:hAnsi="Arial" w:cs="Arial"/>
          <w:b/>
          <w:lang w:val="de-AT"/>
        </w:rPr>
        <w:t>iglo</w:t>
      </w:r>
      <w:proofErr w:type="spellEnd"/>
      <w:r>
        <w:rPr>
          <w:rFonts w:ascii="Arial" w:hAnsi="Arial" w:cs="Arial"/>
          <w:b/>
          <w:lang w:val="de-AT"/>
        </w:rPr>
        <w:t xml:space="preserve"> bringt mit Green </w:t>
      </w:r>
      <w:proofErr w:type="spellStart"/>
      <w:r>
        <w:rPr>
          <w:rFonts w:ascii="Arial" w:hAnsi="Arial" w:cs="Arial"/>
          <w:b/>
          <w:lang w:val="de-AT"/>
        </w:rPr>
        <w:t>Cuisine</w:t>
      </w:r>
      <w:proofErr w:type="spellEnd"/>
      <w:r>
        <w:rPr>
          <w:rFonts w:ascii="Arial" w:hAnsi="Arial" w:cs="Arial"/>
          <w:b/>
          <w:lang w:val="de-AT"/>
        </w:rPr>
        <w:t xml:space="preserve"> </w:t>
      </w:r>
      <w:r w:rsidR="006A18A7">
        <w:rPr>
          <w:rFonts w:ascii="Arial" w:hAnsi="Arial" w:cs="Arial"/>
          <w:b/>
          <w:lang w:val="de-AT"/>
        </w:rPr>
        <w:t xml:space="preserve">eine </w:t>
      </w:r>
      <w:r>
        <w:rPr>
          <w:rFonts w:ascii="Arial" w:hAnsi="Arial" w:cs="Arial"/>
          <w:b/>
          <w:lang w:val="de-AT"/>
        </w:rPr>
        <w:t xml:space="preserve">vegetarische Linie auf Erbsenproteinbasis </w:t>
      </w:r>
      <w:r w:rsidR="007C5D58">
        <w:rPr>
          <w:rFonts w:ascii="Arial" w:hAnsi="Arial" w:cs="Arial"/>
          <w:b/>
          <w:lang w:val="de-AT"/>
        </w:rPr>
        <w:t>in die Tiefkühlung</w:t>
      </w:r>
    </w:p>
    <w:p w14:paraId="6FE9DB34" w14:textId="798B512C" w:rsidR="00565C4B" w:rsidRPr="0002475A" w:rsidRDefault="00565C4B" w:rsidP="00201BC4">
      <w:pPr>
        <w:jc w:val="both"/>
        <w:rPr>
          <w:rFonts w:ascii="Arial" w:hAnsi="Arial" w:cs="Arial"/>
          <w:b/>
          <w:lang w:val="de-AT"/>
        </w:rPr>
      </w:pPr>
    </w:p>
    <w:p w14:paraId="2052CDFD" w14:textId="2BEB889B" w:rsidR="00565C4B" w:rsidRPr="00046391" w:rsidRDefault="006B0224" w:rsidP="00C97887">
      <w:pPr>
        <w:spacing w:line="280" w:lineRule="atLeast"/>
        <w:jc w:val="both"/>
        <w:rPr>
          <w:rFonts w:ascii="Arial" w:hAnsi="Arial" w:cs="Arial"/>
          <w:b/>
          <w:sz w:val="20"/>
          <w:szCs w:val="20"/>
          <w:lang w:val="de-AT"/>
        </w:rPr>
      </w:pPr>
      <w:r>
        <w:rPr>
          <w:rFonts w:ascii="Arial" w:hAnsi="Arial" w:cs="Arial"/>
          <w:b/>
          <w:sz w:val="20"/>
          <w:szCs w:val="20"/>
          <w:lang w:val="de-AT"/>
        </w:rPr>
        <w:t>Pflanzenbasierte Ernährung liegt im Trend</w:t>
      </w:r>
      <w:r w:rsidR="00F15C08">
        <w:rPr>
          <w:rFonts w:ascii="Arial" w:hAnsi="Arial" w:cs="Arial"/>
          <w:b/>
          <w:sz w:val="20"/>
          <w:szCs w:val="20"/>
          <w:lang w:val="de-AT"/>
        </w:rPr>
        <w:t>. L</w:t>
      </w:r>
      <w:r w:rsidR="00741FB9">
        <w:rPr>
          <w:rFonts w:ascii="Arial" w:hAnsi="Arial" w:cs="Arial"/>
          <w:b/>
          <w:sz w:val="20"/>
          <w:szCs w:val="20"/>
          <w:lang w:val="de-AT"/>
        </w:rPr>
        <w:t xml:space="preserve">aut einer aktuellen </w:t>
      </w:r>
      <w:r w:rsidR="0064109A">
        <w:rPr>
          <w:rFonts w:ascii="Arial" w:hAnsi="Arial" w:cs="Arial"/>
          <w:b/>
          <w:sz w:val="20"/>
          <w:szCs w:val="20"/>
          <w:lang w:val="de-AT"/>
        </w:rPr>
        <w:t xml:space="preserve">Umfrage im Auftrag von </w:t>
      </w:r>
      <w:proofErr w:type="spellStart"/>
      <w:r w:rsidR="0064109A">
        <w:rPr>
          <w:rFonts w:ascii="Arial" w:hAnsi="Arial" w:cs="Arial"/>
          <w:b/>
          <w:sz w:val="20"/>
          <w:szCs w:val="20"/>
          <w:lang w:val="de-AT"/>
        </w:rPr>
        <w:t>iglo</w:t>
      </w:r>
      <w:proofErr w:type="spellEnd"/>
      <w:r w:rsidR="0064109A">
        <w:rPr>
          <w:rFonts w:ascii="Arial" w:hAnsi="Arial" w:cs="Arial"/>
          <w:b/>
          <w:sz w:val="20"/>
          <w:szCs w:val="20"/>
          <w:lang w:val="de-AT"/>
        </w:rPr>
        <w:t xml:space="preserve"> Österreich</w:t>
      </w:r>
      <w:r w:rsidR="00741FB9">
        <w:rPr>
          <w:rFonts w:ascii="Arial" w:hAnsi="Arial" w:cs="Arial"/>
          <w:b/>
          <w:sz w:val="20"/>
          <w:szCs w:val="20"/>
          <w:lang w:val="de-AT"/>
        </w:rPr>
        <w:t xml:space="preserve"> isst</w:t>
      </w:r>
      <w:r w:rsidR="00F15C08">
        <w:rPr>
          <w:rFonts w:ascii="Arial" w:hAnsi="Arial" w:cs="Arial"/>
          <w:b/>
          <w:sz w:val="20"/>
          <w:szCs w:val="20"/>
          <w:lang w:val="de-AT"/>
        </w:rPr>
        <w:t xml:space="preserve"> </w:t>
      </w:r>
      <w:r w:rsidR="00741FB9">
        <w:rPr>
          <w:rFonts w:ascii="Arial" w:hAnsi="Arial" w:cs="Arial"/>
          <w:b/>
          <w:sz w:val="20"/>
          <w:szCs w:val="20"/>
          <w:lang w:val="de-AT"/>
        </w:rPr>
        <w:t xml:space="preserve">mehr als die Hälfte der Österreicher bewusst nicht jeden Tag Fleisch. </w:t>
      </w:r>
      <w:r w:rsidR="00F15C08">
        <w:rPr>
          <w:rFonts w:ascii="Arial" w:hAnsi="Arial" w:cs="Arial"/>
          <w:b/>
          <w:sz w:val="20"/>
          <w:szCs w:val="20"/>
          <w:lang w:val="de-AT"/>
        </w:rPr>
        <w:t>Dieser Entwicklung</w:t>
      </w:r>
      <w:r w:rsidR="004D138B">
        <w:rPr>
          <w:rFonts w:ascii="Arial" w:hAnsi="Arial" w:cs="Arial"/>
          <w:b/>
          <w:sz w:val="20"/>
          <w:szCs w:val="20"/>
          <w:lang w:val="de-AT"/>
        </w:rPr>
        <w:t xml:space="preserve"> entsprechen auch die neuen </w:t>
      </w:r>
      <w:proofErr w:type="spellStart"/>
      <w:r w:rsidR="004D138B">
        <w:rPr>
          <w:rFonts w:ascii="Arial" w:hAnsi="Arial" w:cs="Arial"/>
          <w:b/>
          <w:sz w:val="20"/>
          <w:szCs w:val="20"/>
          <w:lang w:val="de-AT"/>
        </w:rPr>
        <w:t>iglo</w:t>
      </w:r>
      <w:proofErr w:type="spellEnd"/>
      <w:r w:rsidR="004D138B">
        <w:rPr>
          <w:rFonts w:ascii="Arial" w:hAnsi="Arial" w:cs="Arial"/>
          <w:b/>
          <w:sz w:val="20"/>
          <w:szCs w:val="20"/>
          <w:lang w:val="de-AT"/>
        </w:rPr>
        <w:t xml:space="preserve"> Green </w:t>
      </w:r>
      <w:proofErr w:type="spellStart"/>
      <w:r w:rsidR="004D138B">
        <w:rPr>
          <w:rFonts w:ascii="Arial" w:hAnsi="Arial" w:cs="Arial"/>
          <w:b/>
          <w:sz w:val="20"/>
          <w:szCs w:val="20"/>
          <w:lang w:val="de-AT"/>
        </w:rPr>
        <w:t>Cuisine</w:t>
      </w:r>
      <w:proofErr w:type="spellEnd"/>
      <w:r w:rsidR="004D138B">
        <w:rPr>
          <w:rFonts w:ascii="Arial" w:hAnsi="Arial" w:cs="Arial"/>
          <w:b/>
          <w:sz w:val="20"/>
          <w:szCs w:val="20"/>
          <w:lang w:val="de-AT"/>
        </w:rPr>
        <w:t>-Produkte. Auf Basis von Erbsenprotein</w:t>
      </w:r>
      <w:r w:rsidR="0064109A">
        <w:rPr>
          <w:rFonts w:ascii="Arial" w:hAnsi="Arial" w:cs="Arial"/>
          <w:b/>
          <w:sz w:val="20"/>
          <w:szCs w:val="20"/>
          <w:lang w:val="de-AT"/>
        </w:rPr>
        <w:t xml:space="preserve"> bringt der Tiefkühlmarktführer fünf neue Produkte – darunter Zutaten für eigene Gerichte und ein Fertiggericht – in den Handel. </w:t>
      </w:r>
    </w:p>
    <w:p w14:paraId="3C6D1E66" w14:textId="77777777" w:rsidR="00C97887" w:rsidRPr="00046391" w:rsidRDefault="00C97887" w:rsidP="00C97887">
      <w:pPr>
        <w:spacing w:line="280" w:lineRule="atLeast"/>
        <w:jc w:val="both"/>
        <w:rPr>
          <w:rFonts w:ascii="Arial" w:hAnsi="Arial" w:cs="Arial"/>
          <w:b/>
          <w:sz w:val="20"/>
          <w:szCs w:val="20"/>
          <w:lang w:val="de-AT"/>
        </w:rPr>
      </w:pPr>
    </w:p>
    <w:p w14:paraId="05384DE9" w14:textId="3DF84D17" w:rsidR="002001A8" w:rsidRDefault="00565C4B" w:rsidP="00A96B85">
      <w:pPr>
        <w:pStyle w:val="StandardWeb"/>
        <w:spacing w:before="0" w:beforeAutospacing="0" w:after="225" w:afterAutospacing="0" w:line="280" w:lineRule="atLeast"/>
        <w:rPr>
          <w:rFonts w:ascii="Arial" w:eastAsiaTheme="minorHAnsi" w:hAnsi="Arial" w:cs="Arial"/>
          <w:bCs/>
          <w:sz w:val="20"/>
          <w:szCs w:val="20"/>
          <w:lang w:eastAsia="en-US"/>
        </w:rPr>
      </w:pPr>
      <w:r w:rsidRPr="00031389">
        <w:rPr>
          <w:rFonts w:ascii="Arial" w:eastAsiaTheme="minorHAnsi" w:hAnsi="Arial" w:cs="Arial"/>
          <w:b/>
          <w:bCs/>
          <w:sz w:val="20"/>
          <w:szCs w:val="20"/>
          <w:lang w:eastAsia="en-US"/>
        </w:rPr>
        <w:t xml:space="preserve">Wien, </w:t>
      </w:r>
      <w:r w:rsidR="00031389" w:rsidRPr="00031389">
        <w:rPr>
          <w:rFonts w:ascii="Arial" w:eastAsiaTheme="minorHAnsi" w:hAnsi="Arial" w:cs="Arial"/>
          <w:b/>
          <w:bCs/>
          <w:sz w:val="20"/>
          <w:szCs w:val="20"/>
          <w:lang w:eastAsia="en-US"/>
        </w:rPr>
        <w:t>26</w:t>
      </w:r>
      <w:r w:rsidR="009C2241" w:rsidRPr="00031389">
        <w:rPr>
          <w:rFonts w:ascii="Arial" w:eastAsiaTheme="minorHAnsi" w:hAnsi="Arial" w:cs="Arial"/>
          <w:b/>
          <w:bCs/>
          <w:sz w:val="20"/>
          <w:szCs w:val="20"/>
          <w:lang w:eastAsia="en-US"/>
        </w:rPr>
        <w:t xml:space="preserve">. </w:t>
      </w:r>
      <w:r w:rsidR="0002475A" w:rsidRPr="00031389">
        <w:rPr>
          <w:rFonts w:ascii="Arial" w:eastAsiaTheme="minorHAnsi" w:hAnsi="Arial" w:cs="Arial"/>
          <w:b/>
          <w:bCs/>
          <w:sz w:val="20"/>
          <w:szCs w:val="20"/>
          <w:lang w:eastAsia="en-US"/>
        </w:rPr>
        <w:t>Mai 2020</w:t>
      </w:r>
      <w:r w:rsidRPr="00031389">
        <w:rPr>
          <w:rFonts w:ascii="Arial" w:eastAsiaTheme="minorHAnsi" w:hAnsi="Arial" w:cs="Arial"/>
          <w:bCs/>
          <w:sz w:val="20"/>
          <w:szCs w:val="20"/>
          <w:lang w:eastAsia="en-US"/>
        </w:rPr>
        <w:t xml:space="preserve"> – </w:t>
      </w:r>
      <w:r w:rsidR="00A65AB9" w:rsidRPr="00031389">
        <w:rPr>
          <w:rFonts w:ascii="Arial" w:eastAsiaTheme="minorHAnsi" w:hAnsi="Arial" w:cs="Arial"/>
          <w:bCs/>
          <w:sz w:val="20"/>
          <w:szCs w:val="20"/>
          <w:lang w:eastAsia="en-US"/>
        </w:rPr>
        <w:t>Pflanzenbasierte Er</w:t>
      </w:r>
      <w:r w:rsidR="00606287" w:rsidRPr="00031389">
        <w:rPr>
          <w:rFonts w:ascii="Arial" w:eastAsiaTheme="minorHAnsi" w:hAnsi="Arial" w:cs="Arial"/>
          <w:bCs/>
          <w:sz w:val="20"/>
          <w:szCs w:val="20"/>
          <w:lang w:eastAsia="en-US"/>
        </w:rPr>
        <w:t>nährung wurde bereits 2019</w:t>
      </w:r>
      <w:r w:rsidR="00046391" w:rsidRPr="00031389">
        <w:rPr>
          <w:rFonts w:ascii="Arial" w:eastAsiaTheme="minorHAnsi" w:hAnsi="Arial" w:cs="Arial"/>
          <w:bCs/>
          <w:sz w:val="20"/>
          <w:szCs w:val="20"/>
          <w:lang w:eastAsia="en-US"/>
        </w:rPr>
        <w:t xml:space="preserve"> vom Zukunftsinstitut </w:t>
      </w:r>
      <w:r w:rsidR="00606287" w:rsidRPr="00031389">
        <w:rPr>
          <w:rFonts w:ascii="Arial" w:eastAsiaTheme="minorHAnsi" w:hAnsi="Arial" w:cs="Arial"/>
          <w:bCs/>
          <w:sz w:val="20"/>
          <w:szCs w:val="20"/>
          <w:lang w:eastAsia="en-US"/>
        </w:rPr>
        <w:t>als</w:t>
      </w:r>
      <w:r w:rsidR="00606287">
        <w:rPr>
          <w:rFonts w:ascii="Arial" w:eastAsiaTheme="minorHAnsi" w:hAnsi="Arial" w:cs="Arial"/>
          <w:bCs/>
          <w:sz w:val="20"/>
          <w:szCs w:val="20"/>
          <w:lang w:eastAsia="en-US"/>
        </w:rPr>
        <w:t xml:space="preserve"> Ernährungstrend identifiziert</w:t>
      </w:r>
      <w:r w:rsidR="00046391">
        <w:rPr>
          <w:rFonts w:ascii="Arial" w:eastAsiaTheme="minorHAnsi" w:hAnsi="Arial" w:cs="Arial"/>
          <w:bCs/>
          <w:sz w:val="20"/>
          <w:szCs w:val="20"/>
          <w:lang w:eastAsia="en-US"/>
        </w:rPr>
        <w:t xml:space="preserve">, auch ein Anstieg an </w:t>
      </w:r>
      <w:proofErr w:type="spellStart"/>
      <w:r w:rsidR="009F1FAD">
        <w:rPr>
          <w:rFonts w:ascii="Arial" w:eastAsiaTheme="minorHAnsi" w:hAnsi="Arial" w:cs="Arial"/>
          <w:bCs/>
          <w:sz w:val="20"/>
          <w:szCs w:val="20"/>
          <w:lang w:eastAsia="en-US"/>
        </w:rPr>
        <w:t>Flexitarier</w:t>
      </w:r>
      <w:r w:rsidR="00221064">
        <w:rPr>
          <w:rFonts w:ascii="Arial" w:eastAsiaTheme="minorHAnsi" w:hAnsi="Arial" w:cs="Arial"/>
          <w:bCs/>
          <w:sz w:val="20"/>
          <w:szCs w:val="20"/>
          <w:lang w:eastAsia="en-US"/>
        </w:rPr>
        <w:t>n</w:t>
      </w:r>
      <w:proofErr w:type="spellEnd"/>
      <w:r w:rsidR="009F1FAD">
        <w:rPr>
          <w:rFonts w:ascii="Arial" w:eastAsiaTheme="minorHAnsi" w:hAnsi="Arial" w:cs="Arial"/>
          <w:bCs/>
          <w:sz w:val="20"/>
          <w:szCs w:val="20"/>
          <w:lang w:eastAsia="en-US"/>
        </w:rPr>
        <w:t xml:space="preserve"> </w:t>
      </w:r>
      <w:r w:rsidR="004444E9">
        <w:rPr>
          <w:rFonts w:ascii="Arial" w:eastAsiaTheme="minorHAnsi" w:hAnsi="Arial" w:cs="Arial"/>
          <w:bCs/>
          <w:sz w:val="20"/>
          <w:szCs w:val="20"/>
          <w:lang w:eastAsia="en-US"/>
        </w:rPr>
        <w:t xml:space="preserve">lässt sich laut Zukunftsforschern beobachten. </w:t>
      </w:r>
      <w:r w:rsidR="00B15E4A">
        <w:rPr>
          <w:rFonts w:ascii="Arial" w:eastAsiaTheme="minorHAnsi" w:hAnsi="Arial" w:cs="Arial"/>
          <w:bCs/>
          <w:sz w:val="20"/>
          <w:szCs w:val="20"/>
          <w:lang w:eastAsia="en-US"/>
        </w:rPr>
        <w:t>So bezeichnet werden Personen</w:t>
      </w:r>
      <w:r w:rsidR="009F1FAD">
        <w:rPr>
          <w:rFonts w:ascii="Arial" w:eastAsiaTheme="minorHAnsi" w:hAnsi="Arial" w:cs="Arial"/>
          <w:bCs/>
          <w:sz w:val="20"/>
          <w:szCs w:val="20"/>
          <w:lang w:eastAsia="en-US"/>
        </w:rPr>
        <w:t xml:space="preserve">, die </w:t>
      </w:r>
      <w:r w:rsidR="007F4582">
        <w:rPr>
          <w:rFonts w:ascii="Arial" w:eastAsiaTheme="minorHAnsi" w:hAnsi="Arial" w:cs="Arial"/>
          <w:bCs/>
          <w:sz w:val="20"/>
          <w:szCs w:val="20"/>
          <w:lang w:eastAsia="en-US"/>
        </w:rPr>
        <w:t xml:space="preserve">zwar Fleisch essen, aber </w:t>
      </w:r>
      <w:r w:rsidR="00564EDC">
        <w:rPr>
          <w:rFonts w:ascii="Arial" w:eastAsiaTheme="minorHAnsi" w:hAnsi="Arial" w:cs="Arial"/>
          <w:bCs/>
          <w:sz w:val="20"/>
          <w:szCs w:val="20"/>
          <w:lang w:eastAsia="en-US"/>
        </w:rPr>
        <w:t>bewusst darauf achten, wenig und tendenziell hochwertigeres Fleisch zu konsumieren</w:t>
      </w:r>
      <w:r w:rsidR="00CB0704">
        <w:rPr>
          <w:rFonts w:ascii="Arial" w:eastAsiaTheme="minorHAnsi" w:hAnsi="Arial" w:cs="Arial"/>
          <w:bCs/>
          <w:sz w:val="20"/>
          <w:szCs w:val="20"/>
          <w:lang w:eastAsia="en-US"/>
        </w:rPr>
        <w:t>.</w:t>
      </w:r>
      <w:r w:rsidR="004444E9">
        <w:rPr>
          <w:rFonts w:ascii="Arial" w:eastAsiaTheme="minorHAnsi" w:hAnsi="Arial" w:cs="Arial"/>
          <w:bCs/>
          <w:sz w:val="20"/>
          <w:szCs w:val="20"/>
          <w:lang w:eastAsia="en-US"/>
        </w:rPr>
        <w:t xml:space="preserve"> </w:t>
      </w:r>
      <w:r w:rsidR="00F10299">
        <w:rPr>
          <w:rFonts w:ascii="Arial" w:eastAsiaTheme="minorHAnsi" w:hAnsi="Arial" w:cs="Arial"/>
          <w:bCs/>
          <w:sz w:val="20"/>
          <w:szCs w:val="20"/>
          <w:lang w:eastAsia="en-US"/>
        </w:rPr>
        <w:t>Selbst</w:t>
      </w:r>
      <w:r w:rsidR="007136C7">
        <w:rPr>
          <w:rFonts w:ascii="Arial" w:eastAsiaTheme="minorHAnsi" w:hAnsi="Arial" w:cs="Arial"/>
          <w:bCs/>
          <w:sz w:val="20"/>
          <w:szCs w:val="20"/>
          <w:lang w:eastAsia="en-US"/>
        </w:rPr>
        <w:t xml:space="preserve"> in Österreich</w:t>
      </w:r>
      <w:r w:rsidR="00F10299">
        <w:rPr>
          <w:rFonts w:ascii="Arial" w:eastAsiaTheme="minorHAnsi" w:hAnsi="Arial" w:cs="Arial"/>
          <w:bCs/>
          <w:sz w:val="20"/>
          <w:szCs w:val="20"/>
          <w:lang w:eastAsia="en-US"/>
        </w:rPr>
        <w:t>, traditionell ein Land der Fleischesser,</w:t>
      </w:r>
      <w:r w:rsidR="00502766">
        <w:rPr>
          <w:rFonts w:ascii="Arial" w:eastAsiaTheme="minorHAnsi" w:hAnsi="Arial" w:cs="Arial"/>
          <w:bCs/>
          <w:sz w:val="20"/>
          <w:szCs w:val="20"/>
          <w:lang w:eastAsia="en-US"/>
        </w:rPr>
        <w:t xml:space="preserve"> </w:t>
      </w:r>
      <w:r w:rsidR="007136C7">
        <w:rPr>
          <w:rFonts w:ascii="Arial" w:eastAsiaTheme="minorHAnsi" w:hAnsi="Arial" w:cs="Arial"/>
          <w:bCs/>
          <w:sz w:val="20"/>
          <w:szCs w:val="20"/>
          <w:lang w:eastAsia="en-US"/>
        </w:rPr>
        <w:t>ist der flexible</w:t>
      </w:r>
      <w:r w:rsidR="00C1500B">
        <w:rPr>
          <w:rFonts w:ascii="Arial" w:eastAsiaTheme="minorHAnsi" w:hAnsi="Arial" w:cs="Arial"/>
          <w:bCs/>
          <w:sz w:val="20"/>
          <w:szCs w:val="20"/>
          <w:lang w:eastAsia="en-US"/>
        </w:rPr>
        <w:t>,</w:t>
      </w:r>
      <w:r w:rsidR="007136C7">
        <w:rPr>
          <w:rFonts w:ascii="Arial" w:eastAsiaTheme="minorHAnsi" w:hAnsi="Arial" w:cs="Arial"/>
          <w:bCs/>
          <w:sz w:val="20"/>
          <w:szCs w:val="20"/>
          <w:lang w:eastAsia="en-US"/>
        </w:rPr>
        <w:t xml:space="preserve"> aber ausgewählte F</w:t>
      </w:r>
      <w:r w:rsidR="00AA62C4">
        <w:rPr>
          <w:rFonts w:ascii="Arial" w:eastAsiaTheme="minorHAnsi" w:hAnsi="Arial" w:cs="Arial"/>
          <w:bCs/>
          <w:sz w:val="20"/>
          <w:szCs w:val="20"/>
          <w:lang w:eastAsia="en-US"/>
        </w:rPr>
        <w:t xml:space="preserve">leischkonsum kein Fremdwort: </w:t>
      </w:r>
      <w:r w:rsidR="000C17C5">
        <w:rPr>
          <w:rFonts w:ascii="Arial" w:eastAsiaTheme="minorHAnsi" w:hAnsi="Arial" w:cs="Arial"/>
          <w:bCs/>
          <w:sz w:val="20"/>
          <w:szCs w:val="20"/>
          <w:lang w:eastAsia="en-US"/>
        </w:rPr>
        <w:t xml:space="preserve">Wie eine </w:t>
      </w:r>
      <w:r w:rsidR="00F4269A">
        <w:rPr>
          <w:rFonts w:ascii="Arial" w:eastAsiaTheme="minorHAnsi" w:hAnsi="Arial" w:cs="Arial"/>
          <w:bCs/>
          <w:sz w:val="20"/>
          <w:szCs w:val="20"/>
          <w:lang w:eastAsia="en-US"/>
        </w:rPr>
        <w:t>aktuelle Umfrage</w:t>
      </w:r>
      <w:r w:rsidR="0022280D">
        <w:rPr>
          <w:rFonts w:ascii="Arial" w:eastAsiaTheme="minorHAnsi" w:hAnsi="Arial" w:cs="Arial"/>
          <w:bCs/>
          <w:sz w:val="20"/>
          <w:szCs w:val="20"/>
          <w:lang w:eastAsia="en-US"/>
        </w:rPr>
        <w:t>*</w:t>
      </w:r>
      <w:r w:rsidR="00F4269A">
        <w:rPr>
          <w:rFonts w:ascii="Arial" w:eastAsiaTheme="minorHAnsi" w:hAnsi="Arial" w:cs="Arial"/>
          <w:bCs/>
          <w:sz w:val="20"/>
          <w:szCs w:val="20"/>
          <w:lang w:eastAsia="en-US"/>
        </w:rPr>
        <w:t xml:space="preserve"> von </w:t>
      </w:r>
      <w:proofErr w:type="spellStart"/>
      <w:r w:rsidR="00F4269A">
        <w:rPr>
          <w:rFonts w:ascii="Arial" w:eastAsiaTheme="minorHAnsi" w:hAnsi="Arial" w:cs="Arial"/>
          <w:bCs/>
          <w:sz w:val="20"/>
          <w:szCs w:val="20"/>
          <w:lang w:eastAsia="en-US"/>
        </w:rPr>
        <w:t>iglo</w:t>
      </w:r>
      <w:proofErr w:type="spellEnd"/>
      <w:r w:rsidR="00F4269A">
        <w:rPr>
          <w:rFonts w:ascii="Arial" w:eastAsiaTheme="minorHAnsi" w:hAnsi="Arial" w:cs="Arial"/>
          <w:bCs/>
          <w:sz w:val="20"/>
          <w:szCs w:val="20"/>
          <w:lang w:eastAsia="en-US"/>
        </w:rPr>
        <w:t xml:space="preserve"> Österreich unter 500 Österreicherinnen und Österreichern zeigt, </w:t>
      </w:r>
      <w:r w:rsidR="000C17C5">
        <w:rPr>
          <w:rFonts w:ascii="Arial" w:eastAsiaTheme="minorHAnsi" w:hAnsi="Arial" w:cs="Arial"/>
          <w:bCs/>
          <w:sz w:val="20"/>
          <w:szCs w:val="20"/>
          <w:lang w:eastAsia="en-US"/>
        </w:rPr>
        <w:t xml:space="preserve">isst </w:t>
      </w:r>
      <w:r w:rsidR="007C5D58">
        <w:rPr>
          <w:rFonts w:ascii="Arial" w:eastAsiaTheme="minorHAnsi" w:hAnsi="Arial" w:cs="Arial"/>
          <w:bCs/>
          <w:sz w:val="20"/>
          <w:szCs w:val="20"/>
          <w:lang w:eastAsia="en-US"/>
        </w:rPr>
        <w:t xml:space="preserve">mehr als die Hälfte der </w:t>
      </w:r>
      <w:r w:rsidR="005760E2">
        <w:rPr>
          <w:rFonts w:ascii="Arial" w:eastAsiaTheme="minorHAnsi" w:hAnsi="Arial" w:cs="Arial"/>
          <w:bCs/>
          <w:sz w:val="20"/>
          <w:szCs w:val="20"/>
          <w:lang w:eastAsia="en-US"/>
        </w:rPr>
        <w:t>Befragten</w:t>
      </w:r>
      <w:r w:rsidR="007C5D58">
        <w:rPr>
          <w:rFonts w:ascii="Arial" w:eastAsiaTheme="minorHAnsi" w:hAnsi="Arial" w:cs="Arial"/>
          <w:bCs/>
          <w:sz w:val="20"/>
          <w:szCs w:val="20"/>
          <w:lang w:eastAsia="en-US"/>
        </w:rPr>
        <w:t xml:space="preserve"> (56,8 Prozent) </w:t>
      </w:r>
      <w:bookmarkStart w:id="0" w:name="_Hlk40187224"/>
      <w:r w:rsidR="007C5D58">
        <w:rPr>
          <w:rFonts w:ascii="Arial" w:eastAsiaTheme="minorHAnsi" w:hAnsi="Arial" w:cs="Arial"/>
          <w:bCs/>
          <w:sz w:val="20"/>
          <w:szCs w:val="20"/>
          <w:lang w:eastAsia="en-US"/>
        </w:rPr>
        <w:t>bewusst nicht jeden Tag Fleisch</w:t>
      </w:r>
      <w:r w:rsidR="0002608E">
        <w:rPr>
          <w:rFonts w:ascii="Arial" w:eastAsiaTheme="minorHAnsi" w:hAnsi="Arial" w:cs="Arial"/>
          <w:bCs/>
          <w:sz w:val="20"/>
          <w:szCs w:val="20"/>
          <w:lang w:eastAsia="en-US"/>
        </w:rPr>
        <w:t>.</w:t>
      </w:r>
      <w:r w:rsidR="00F4269A">
        <w:rPr>
          <w:rFonts w:ascii="Arial" w:eastAsiaTheme="minorHAnsi" w:hAnsi="Arial" w:cs="Arial"/>
          <w:bCs/>
          <w:sz w:val="20"/>
          <w:szCs w:val="20"/>
          <w:lang w:eastAsia="en-US"/>
        </w:rPr>
        <w:t xml:space="preserve"> </w:t>
      </w:r>
      <w:r w:rsidR="002F67B1">
        <w:rPr>
          <w:rFonts w:ascii="Arial" w:eastAsiaTheme="minorHAnsi" w:hAnsi="Arial" w:cs="Arial"/>
          <w:bCs/>
          <w:sz w:val="20"/>
          <w:szCs w:val="20"/>
          <w:lang w:eastAsia="en-US"/>
        </w:rPr>
        <w:t>Auch</w:t>
      </w:r>
      <w:r w:rsidR="002A559B">
        <w:rPr>
          <w:rFonts w:ascii="Arial" w:eastAsiaTheme="minorHAnsi" w:hAnsi="Arial" w:cs="Arial"/>
          <w:bCs/>
          <w:sz w:val="20"/>
          <w:szCs w:val="20"/>
          <w:lang w:eastAsia="en-US"/>
        </w:rPr>
        <w:t xml:space="preserve"> </w:t>
      </w:r>
      <w:r w:rsidR="006D56CC">
        <w:rPr>
          <w:rFonts w:ascii="Arial" w:eastAsiaTheme="minorHAnsi" w:hAnsi="Arial" w:cs="Arial"/>
          <w:bCs/>
          <w:sz w:val="20"/>
          <w:szCs w:val="20"/>
          <w:lang w:eastAsia="en-US"/>
        </w:rPr>
        <w:t xml:space="preserve">Daten aus dem </w:t>
      </w:r>
      <w:r w:rsidR="00FC054C">
        <w:rPr>
          <w:rFonts w:ascii="Arial" w:eastAsiaTheme="minorHAnsi" w:hAnsi="Arial" w:cs="Arial"/>
          <w:bCs/>
          <w:sz w:val="20"/>
          <w:szCs w:val="20"/>
          <w:lang w:eastAsia="en-US"/>
        </w:rPr>
        <w:t>Handel</w:t>
      </w:r>
      <w:r w:rsidR="002A559B">
        <w:rPr>
          <w:rFonts w:ascii="Arial" w:eastAsiaTheme="minorHAnsi" w:hAnsi="Arial" w:cs="Arial"/>
          <w:bCs/>
          <w:sz w:val="20"/>
          <w:szCs w:val="20"/>
          <w:lang w:eastAsia="en-US"/>
        </w:rPr>
        <w:t xml:space="preserve"> unterstreich</w:t>
      </w:r>
      <w:r w:rsidR="006D56CC">
        <w:rPr>
          <w:rFonts w:ascii="Arial" w:eastAsiaTheme="minorHAnsi" w:hAnsi="Arial" w:cs="Arial"/>
          <w:bCs/>
          <w:sz w:val="20"/>
          <w:szCs w:val="20"/>
          <w:lang w:eastAsia="en-US"/>
        </w:rPr>
        <w:t>en</w:t>
      </w:r>
      <w:r w:rsidR="002A559B">
        <w:rPr>
          <w:rFonts w:ascii="Arial" w:eastAsiaTheme="minorHAnsi" w:hAnsi="Arial" w:cs="Arial"/>
          <w:bCs/>
          <w:sz w:val="20"/>
          <w:szCs w:val="20"/>
          <w:lang w:eastAsia="en-US"/>
        </w:rPr>
        <w:t xml:space="preserve"> diese Entwicklung</w:t>
      </w:r>
      <w:r w:rsidR="002F67B1">
        <w:rPr>
          <w:rFonts w:ascii="Arial" w:eastAsiaTheme="minorHAnsi" w:hAnsi="Arial" w:cs="Arial"/>
          <w:bCs/>
          <w:sz w:val="20"/>
          <w:szCs w:val="20"/>
          <w:lang w:eastAsia="en-US"/>
        </w:rPr>
        <w:t>:</w:t>
      </w:r>
      <w:r w:rsidR="00F81AE9">
        <w:rPr>
          <w:rFonts w:ascii="Arial" w:eastAsiaTheme="minorHAnsi" w:hAnsi="Arial" w:cs="Arial"/>
          <w:bCs/>
          <w:sz w:val="20"/>
          <w:szCs w:val="20"/>
          <w:lang w:eastAsia="en-US"/>
        </w:rPr>
        <w:t xml:space="preserve"> Von April 2019 bis April 2020 ist der Umsatz mit </w:t>
      </w:r>
      <w:r w:rsidR="00A70BA3">
        <w:rPr>
          <w:rFonts w:ascii="Arial" w:eastAsiaTheme="minorHAnsi" w:hAnsi="Arial" w:cs="Arial"/>
          <w:bCs/>
          <w:sz w:val="20"/>
          <w:szCs w:val="20"/>
          <w:lang w:eastAsia="en-US"/>
        </w:rPr>
        <w:t xml:space="preserve">vegetarischen </w:t>
      </w:r>
      <w:r w:rsidR="00B15E4A">
        <w:rPr>
          <w:rFonts w:ascii="Arial" w:eastAsiaTheme="minorHAnsi" w:hAnsi="Arial" w:cs="Arial"/>
          <w:bCs/>
          <w:sz w:val="20"/>
          <w:szCs w:val="20"/>
          <w:lang w:eastAsia="en-US"/>
        </w:rPr>
        <w:t xml:space="preserve">Fleischalternativen </w:t>
      </w:r>
      <w:r w:rsidR="00A168D4">
        <w:rPr>
          <w:rFonts w:ascii="Arial" w:eastAsiaTheme="minorHAnsi" w:hAnsi="Arial" w:cs="Arial"/>
          <w:bCs/>
          <w:sz w:val="20"/>
          <w:szCs w:val="20"/>
          <w:lang w:eastAsia="en-US"/>
        </w:rPr>
        <w:t xml:space="preserve">im Lebensmitteleinzelhandel </w:t>
      </w:r>
      <w:r w:rsidR="009756C5">
        <w:rPr>
          <w:rFonts w:ascii="Arial" w:eastAsiaTheme="minorHAnsi" w:hAnsi="Arial" w:cs="Arial"/>
          <w:bCs/>
          <w:sz w:val="20"/>
          <w:szCs w:val="20"/>
          <w:lang w:eastAsia="en-US"/>
        </w:rPr>
        <w:t xml:space="preserve">um 22 Prozent gewachsen**. </w:t>
      </w:r>
    </w:p>
    <w:bookmarkEnd w:id="0"/>
    <w:p w14:paraId="0B5A8B92" w14:textId="0C4E1704" w:rsidR="007C5D58" w:rsidRPr="0021506E" w:rsidRDefault="0021506E" w:rsidP="0021506E">
      <w:pPr>
        <w:pStyle w:val="StandardWeb"/>
        <w:spacing w:before="0" w:beforeAutospacing="0" w:after="225" w:afterAutospacing="0"/>
        <w:rPr>
          <w:rFonts w:ascii="Arial" w:eastAsiaTheme="minorHAnsi" w:hAnsi="Arial" w:cs="Arial"/>
          <w:b/>
          <w:bCs/>
          <w:sz w:val="22"/>
          <w:lang w:eastAsia="en-US"/>
        </w:rPr>
      </w:pPr>
      <w:r>
        <w:rPr>
          <w:rFonts w:ascii="Arial" w:eastAsiaTheme="minorHAnsi" w:hAnsi="Arial" w:cs="Arial"/>
          <w:b/>
          <w:bCs/>
          <w:sz w:val="22"/>
          <w:lang w:eastAsia="en-US"/>
        </w:rPr>
        <w:t xml:space="preserve">Green </w:t>
      </w:r>
      <w:proofErr w:type="spellStart"/>
      <w:r>
        <w:rPr>
          <w:rFonts w:ascii="Arial" w:eastAsiaTheme="minorHAnsi" w:hAnsi="Arial" w:cs="Arial"/>
          <w:b/>
          <w:bCs/>
          <w:sz w:val="22"/>
          <w:lang w:eastAsia="en-US"/>
        </w:rPr>
        <w:t>Cuisine</w:t>
      </w:r>
      <w:proofErr w:type="spellEnd"/>
      <w:r>
        <w:rPr>
          <w:rFonts w:ascii="Arial" w:eastAsiaTheme="minorHAnsi" w:hAnsi="Arial" w:cs="Arial"/>
          <w:b/>
          <w:bCs/>
          <w:sz w:val="22"/>
          <w:lang w:eastAsia="en-US"/>
        </w:rPr>
        <w:t xml:space="preserve"> – </w:t>
      </w:r>
      <w:r w:rsidR="00C61B82">
        <w:rPr>
          <w:rFonts w:ascii="Arial" w:eastAsiaTheme="minorHAnsi" w:hAnsi="Arial" w:cs="Arial"/>
          <w:b/>
          <w:bCs/>
          <w:sz w:val="22"/>
          <w:lang w:eastAsia="en-US"/>
        </w:rPr>
        <w:t>n</w:t>
      </w:r>
      <w:r w:rsidR="007C5D58" w:rsidRPr="0021506E">
        <w:rPr>
          <w:rFonts w:ascii="Arial" w:eastAsiaTheme="minorHAnsi" w:hAnsi="Arial" w:cs="Arial"/>
          <w:b/>
          <w:bCs/>
          <w:sz w:val="22"/>
          <w:lang w:eastAsia="en-US"/>
        </w:rPr>
        <w:t xml:space="preserve">eue </w:t>
      </w:r>
      <w:proofErr w:type="spellStart"/>
      <w:r>
        <w:rPr>
          <w:rFonts w:ascii="Arial" w:eastAsiaTheme="minorHAnsi" w:hAnsi="Arial" w:cs="Arial"/>
          <w:b/>
          <w:bCs/>
          <w:sz w:val="22"/>
          <w:lang w:eastAsia="en-US"/>
        </w:rPr>
        <w:t>iglo</w:t>
      </w:r>
      <w:proofErr w:type="spellEnd"/>
      <w:r>
        <w:rPr>
          <w:rFonts w:ascii="Arial" w:eastAsiaTheme="minorHAnsi" w:hAnsi="Arial" w:cs="Arial"/>
          <w:b/>
          <w:bCs/>
          <w:sz w:val="22"/>
          <w:lang w:eastAsia="en-US"/>
        </w:rPr>
        <w:t>-</w:t>
      </w:r>
      <w:r w:rsidR="007C5D58" w:rsidRPr="0021506E">
        <w:rPr>
          <w:rFonts w:ascii="Arial" w:eastAsiaTheme="minorHAnsi" w:hAnsi="Arial" w:cs="Arial"/>
          <w:b/>
          <w:bCs/>
          <w:sz w:val="22"/>
          <w:lang w:eastAsia="en-US"/>
        </w:rPr>
        <w:t xml:space="preserve">Produktlinie </w:t>
      </w:r>
      <w:r w:rsidRPr="0021506E">
        <w:rPr>
          <w:rFonts w:ascii="Arial" w:eastAsiaTheme="minorHAnsi" w:hAnsi="Arial" w:cs="Arial"/>
          <w:b/>
          <w:bCs/>
          <w:sz w:val="22"/>
          <w:lang w:eastAsia="en-US"/>
        </w:rPr>
        <w:t>auf Basis von Erbsenprotein</w:t>
      </w:r>
    </w:p>
    <w:p w14:paraId="486E198C" w14:textId="3C96DB77" w:rsidR="00B6483B" w:rsidRPr="00C214F7" w:rsidRDefault="009526E0" w:rsidP="00A96B85">
      <w:pPr>
        <w:pStyle w:val="StandardWeb"/>
        <w:spacing w:before="0" w:beforeAutospacing="0" w:after="225" w:afterAutospacing="0" w:line="280" w:lineRule="atLeast"/>
        <w:rPr>
          <w:rFonts w:ascii="Arial" w:eastAsiaTheme="minorHAnsi" w:hAnsi="Arial" w:cs="Arial"/>
          <w:bCs/>
          <w:sz w:val="20"/>
          <w:szCs w:val="20"/>
          <w:lang w:eastAsia="en-US"/>
        </w:rPr>
      </w:pPr>
      <w:r>
        <w:rPr>
          <w:rFonts w:ascii="Arial" w:eastAsiaTheme="minorHAnsi" w:hAnsi="Arial" w:cs="Arial"/>
          <w:bCs/>
          <w:sz w:val="20"/>
          <w:szCs w:val="20"/>
          <w:lang w:eastAsia="en-US"/>
        </w:rPr>
        <w:t>Diesem Trend folgt auch</w:t>
      </w:r>
      <w:r w:rsidR="0053742D">
        <w:rPr>
          <w:rFonts w:ascii="Arial" w:eastAsiaTheme="minorHAnsi" w:hAnsi="Arial" w:cs="Arial"/>
          <w:bCs/>
          <w:sz w:val="20"/>
          <w:szCs w:val="20"/>
          <w:lang w:eastAsia="en-US"/>
        </w:rPr>
        <w:t xml:space="preserve"> der österreichische Tiefkühl</w:t>
      </w:r>
      <w:r w:rsidR="003C3DBF">
        <w:rPr>
          <w:rFonts w:ascii="Arial" w:eastAsiaTheme="minorHAnsi" w:hAnsi="Arial" w:cs="Arial"/>
          <w:bCs/>
          <w:sz w:val="20"/>
          <w:szCs w:val="20"/>
          <w:lang w:eastAsia="en-US"/>
        </w:rPr>
        <w:t>m</w:t>
      </w:r>
      <w:r w:rsidR="0053742D">
        <w:rPr>
          <w:rFonts w:ascii="Arial" w:eastAsiaTheme="minorHAnsi" w:hAnsi="Arial" w:cs="Arial"/>
          <w:bCs/>
          <w:sz w:val="20"/>
          <w:szCs w:val="20"/>
          <w:lang w:eastAsia="en-US"/>
        </w:rPr>
        <w:t>arktführer</w:t>
      </w:r>
      <w:r>
        <w:rPr>
          <w:rFonts w:ascii="Arial" w:eastAsiaTheme="minorHAnsi" w:hAnsi="Arial" w:cs="Arial"/>
          <w:bCs/>
          <w:sz w:val="20"/>
          <w:szCs w:val="20"/>
          <w:lang w:eastAsia="en-US"/>
        </w:rPr>
        <w:t xml:space="preserve"> </w:t>
      </w:r>
      <w:proofErr w:type="spellStart"/>
      <w:r>
        <w:rPr>
          <w:rFonts w:ascii="Arial" w:eastAsiaTheme="minorHAnsi" w:hAnsi="Arial" w:cs="Arial"/>
          <w:bCs/>
          <w:sz w:val="20"/>
          <w:szCs w:val="20"/>
          <w:lang w:eastAsia="en-US"/>
        </w:rPr>
        <w:t>iglo</w:t>
      </w:r>
      <w:proofErr w:type="spellEnd"/>
      <w:r>
        <w:rPr>
          <w:rFonts w:ascii="Arial" w:eastAsiaTheme="minorHAnsi" w:hAnsi="Arial" w:cs="Arial"/>
          <w:bCs/>
          <w:sz w:val="20"/>
          <w:szCs w:val="20"/>
          <w:lang w:eastAsia="en-US"/>
        </w:rPr>
        <w:t xml:space="preserve">. Mit der Einführung der </w:t>
      </w:r>
      <w:proofErr w:type="spellStart"/>
      <w:r>
        <w:rPr>
          <w:rFonts w:ascii="Arial" w:eastAsiaTheme="minorHAnsi" w:hAnsi="Arial" w:cs="Arial"/>
          <w:bCs/>
          <w:sz w:val="20"/>
          <w:szCs w:val="20"/>
          <w:lang w:eastAsia="en-US"/>
        </w:rPr>
        <w:t>iglo</w:t>
      </w:r>
      <w:proofErr w:type="spellEnd"/>
      <w:r>
        <w:rPr>
          <w:rFonts w:ascii="Arial" w:eastAsiaTheme="minorHAnsi" w:hAnsi="Arial" w:cs="Arial"/>
          <w:bCs/>
          <w:sz w:val="20"/>
          <w:szCs w:val="20"/>
          <w:lang w:eastAsia="en-US"/>
        </w:rPr>
        <w:t xml:space="preserve"> Ideenküche </w:t>
      </w:r>
      <w:r w:rsidR="00F12B5E">
        <w:rPr>
          <w:rFonts w:ascii="Arial" w:eastAsiaTheme="minorHAnsi" w:hAnsi="Arial" w:cs="Arial"/>
          <w:bCs/>
          <w:sz w:val="20"/>
          <w:szCs w:val="20"/>
          <w:lang w:eastAsia="en-US"/>
        </w:rPr>
        <w:t xml:space="preserve">rückte </w:t>
      </w:r>
      <w:proofErr w:type="spellStart"/>
      <w:r w:rsidR="00F12B5E">
        <w:rPr>
          <w:rFonts w:ascii="Arial" w:eastAsiaTheme="minorHAnsi" w:hAnsi="Arial" w:cs="Arial"/>
          <w:bCs/>
          <w:sz w:val="20"/>
          <w:szCs w:val="20"/>
          <w:lang w:eastAsia="en-US"/>
        </w:rPr>
        <w:t>iglo</w:t>
      </w:r>
      <w:proofErr w:type="spellEnd"/>
      <w:r w:rsidR="00F12B5E">
        <w:rPr>
          <w:rFonts w:ascii="Arial" w:eastAsiaTheme="minorHAnsi" w:hAnsi="Arial" w:cs="Arial"/>
          <w:bCs/>
          <w:sz w:val="20"/>
          <w:szCs w:val="20"/>
          <w:lang w:eastAsia="en-US"/>
        </w:rPr>
        <w:t xml:space="preserve"> bereits</w:t>
      </w:r>
      <w:r>
        <w:rPr>
          <w:rFonts w:ascii="Arial" w:eastAsiaTheme="minorHAnsi" w:hAnsi="Arial" w:cs="Arial"/>
          <w:bCs/>
          <w:sz w:val="20"/>
          <w:szCs w:val="20"/>
          <w:lang w:eastAsia="en-US"/>
        </w:rPr>
        <w:t xml:space="preserve"> 2019 pflanzenbasierte </w:t>
      </w:r>
      <w:r w:rsidR="00844049">
        <w:rPr>
          <w:rFonts w:ascii="Arial" w:eastAsiaTheme="minorHAnsi" w:hAnsi="Arial" w:cs="Arial"/>
          <w:bCs/>
          <w:sz w:val="20"/>
          <w:szCs w:val="20"/>
          <w:lang w:eastAsia="en-US"/>
        </w:rPr>
        <w:t xml:space="preserve">Ernährung in den Mittelpunkt und brachte </w:t>
      </w:r>
      <w:r>
        <w:rPr>
          <w:rFonts w:ascii="Arial" w:eastAsiaTheme="minorHAnsi" w:hAnsi="Arial" w:cs="Arial"/>
          <w:bCs/>
          <w:sz w:val="20"/>
          <w:szCs w:val="20"/>
          <w:lang w:eastAsia="en-US"/>
        </w:rPr>
        <w:t xml:space="preserve">Laibchen und Gemüsemischungen in Österreichs Tiefkühltruhen, die </w:t>
      </w:r>
      <w:r w:rsidR="008F07C9">
        <w:rPr>
          <w:rFonts w:ascii="Arial" w:eastAsiaTheme="minorHAnsi" w:hAnsi="Arial" w:cs="Arial"/>
          <w:bCs/>
          <w:sz w:val="20"/>
          <w:szCs w:val="20"/>
          <w:lang w:eastAsia="en-US"/>
        </w:rPr>
        <w:t xml:space="preserve">sowohl als </w:t>
      </w:r>
      <w:r w:rsidR="0033220E">
        <w:rPr>
          <w:rFonts w:ascii="Arial" w:eastAsiaTheme="minorHAnsi" w:hAnsi="Arial" w:cs="Arial"/>
          <w:bCs/>
          <w:sz w:val="20"/>
          <w:szCs w:val="20"/>
          <w:lang w:eastAsia="en-US"/>
        </w:rPr>
        <w:t xml:space="preserve">Hauptgericht </w:t>
      </w:r>
      <w:r w:rsidR="008F07C9">
        <w:rPr>
          <w:rFonts w:ascii="Arial" w:eastAsiaTheme="minorHAnsi" w:hAnsi="Arial" w:cs="Arial"/>
          <w:bCs/>
          <w:sz w:val="20"/>
          <w:szCs w:val="20"/>
          <w:lang w:eastAsia="en-US"/>
        </w:rPr>
        <w:t>als auch als Beilage zum Einsatz kommen können</w:t>
      </w:r>
      <w:r w:rsidR="0033220E">
        <w:rPr>
          <w:rFonts w:ascii="Arial" w:eastAsiaTheme="minorHAnsi" w:hAnsi="Arial" w:cs="Arial"/>
          <w:bCs/>
          <w:sz w:val="20"/>
          <w:szCs w:val="20"/>
          <w:lang w:eastAsia="en-US"/>
        </w:rPr>
        <w:t>. Nun geht das Unternehmen eine</w:t>
      </w:r>
      <w:r w:rsidR="0053742D">
        <w:rPr>
          <w:rFonts w:ascii="Arial" w:eastAsiaTheme="minorHAnsi" w:hAnsi="Arial" w:cs="Arial"/>
          <w:bCs/>
          <w:sz w:val="20"/>
          <w:szCs w:val="20"/>
          <w:lang w:eastAsia="en-US"/>
        </w:rPr>
        <w:t>n</w:t>
      </w:r>
      <w:r w:rsidR="0033220E">
        <w:rPr>
          <w:rFonts w:ascii="Arial" w:eastAsiaTheme="minorHAnsi" w:hAnsi="Arial" w:cs="Arial"/>
          <w:bCs/>
          <w:sz w:val="20"/>
          <w:szCs w:val="20"/>
          <w:lang w:eastAsia="en-US"/>
        </w:rPr>
        <w:t xml:space="preserve"> Schritt weiter und bringt </w:t>
      </w:r>
      <w:r w:rsidR="0053742D">
        <w:rPr>
          <w:rFonts w:ascii="Arial" w:eastAsiaTheme="minorHAnsi" w:hAnsi="Arial" w:cs="Arial"/>
          <w:bCs/>
          <w:sz w:val="20"/>
          <w:szCs w:val="20"/>
          <w:lang w:eastAsia="en-US"/>
        </w:rPr>
        <w:t>unter dem Namen</w:t>
      </w:r>
      <w:r w:rsidR="0033220E">
        <w:rPr>
          <w:rFonts w:ascii="Arial" w:eastAsiaTheme="minorHAnsi" w:hAnsi="Arial" w:cs="Arial"/>
          <w:bCs/>
          <w:sz w:val="20"/>
          <w:szCs w:val="20"/>
          <w:lang w:eastAsia="en-US"/>
        </w:rPr>
        <w:t xml:space="preserve"> Green </w:t>
      </w:r>
      <w:proofErr w:type="spellStart"/>
      <w:r w:rsidR="0033220E" w:rsidRPr="004D10AD">
        <w:rPr>
          <w:rFonts w:ascii="Arial" w:eastAsiaTheme="minorHAnsi" w:hAnsi="Arial" w:cs="Arial"/>
          <w:bCs/>
          <w:sz w:val="20"/>
          <w:szCs w:val="20"/>
          <w:lang w:eastAsia="en-US"/>
        </w:rPr>
        <w:t>Cuisine</w:t>
      </w:r>
      <w:proofErr w:type="spellEnd"/>
      <w:r w:rsidR="00163A9F" w:rsidRPr="004D10AD">
        <w:rPr>
          <w:rFonts w:ascii="Arial" w:eastAsiaTheme="minorHAnsi" w:hAnsi="Arial" w:cs="Arial"/>
          <w:bCs/>
          <w:sz w:val="20"/>
          <w:szCs w:val="20"/>
          <w:lang w:eastAsia="en-US"/>
        </w:rPr>
        <w:t xml:space="preserve"> (</w:t>
      </w:r>
      <w:r w:rsidR="007812E6" w:rsidRPr="004D10AD">
        <w:rPr>
          <w:rFonts w:ascii="Arial" w:eastAsiaTheme="minorHAnsi" w:hAnsi="Arial" w:cs="Arial"/>
          <w:bCs/>
          <w:sz w:val="20"/>
          <w:szCs w:val="20"/>
          <w:lang w:eastAsia="en-US"/>
        </w:rPr>
        <w:t>gesprochen [</w:t>
      </w:r>
      <w:proofErr w:type="spellStart"/>
      <w:r w:rsidR="007812E6" w:rsidRPr="004D10AD">
        <w:rPr>
          <w:rFonts w:ascii="Arial" w:eastAsiaTheme="minorHAnsi" w:hAnsi="Arial" w:cs="Arial"/>
          <w:bCs/>
          <w:sz w:val="20"/>
          <w:szCs w:val="20"/>
          <w:lang w:eastAsia="en-US"/>
        </w:rPr>
        <w:t>griin</w:t>
      </w:r>
      <w:proofErr w:type="spellEnd"/>
      <w:r w:rsidR="007812E6" w:rsidRPr="004D10AD">
        <w:rPr>
          <w:rFonts w:ascii="Arial" w:eastAsiaTheme="minorHAnsi" w:hAnsi="Arial" w:cs="Arial"/>
          <w:bCs/>
          <w:sz w:val="20"/>
          <w:szCs w:val="20"/>
          <w:lang w:eastAsia="en-US"/>
        </w:rPr>
        <w:t>] [</w:t>
      </w:r>
      <w:proofErr w:type="spellStart"/>
      <w:r w:rsidR="007812E6" w:rsidRPr="004D10AD">
        <w:rPr>
          <w:rFonts w:ascii="Arial" w:eastAsiaTheme="minorHAnsi" w:hAnsi="Arial" w:cs="Arial"/>
          <w:bCs/>
          <w:sz w:val="20"/>
          <w:szCs w:val="20"/>
          <w:lang w:eastAsia="en-US"/>
        </w:rPr>
        <w:t>kui·zin</w:t>
      </w:r>
      <w:proofErr w:type="spellEnd"/>
      <w:r w:rsidR="007812E6" w:rsidRPr="004D10AD">
        <w:rPr>
          <w:rFonts w:ascii="Arial" w:eastAsiaTheme="minorHAnsi" w:hAnsi="Arial" w:cs="Arial"/>
          <w:bCs/>
          <w:sz w:val="20"/>
          <w:szCs w:val="20"/>
          <w:lang w:eastAsia="en-US"/>
        </w:rPr>
        <w:t>]</w:t>
      </w:r>
      <w:r w:rsidR="00A4030F">
        <w:rPr>
          <w:rFonts w:ascii="Arial" w:eastAsiaTheme="minorHAnsi" w:hAnsi="Arial" w:cs="Arial"/>
          <w:bCs/>
          <w:sz w:val="20"/>
          <w:szCs w:val="20"/>
          <w:lang w:eastAsia="en-US"/>
        </w:rPr>
        <w:t>,</w:t>
      </w:r>
      <w:r w:rsidR="007812E6" w:rsidRPr="004D10AD">
        <w:rPr>
          <w:rFonts w:ascii="Arial" w:eastAsiaTheme="minorHAnsi" w:hAnsi="Arial" w:cs="Arial"/>
          <w:bCs/>
          <w:sz w:val="20"/>
          <w:szCs w:val="20"/>
          <w:lang w:eastAsia="en-US"/>
        </w:rPr>
        <w:t xml:space="preserve"> </w:t>
      </w:r>
      <w:r w:rsidR="00163A9F" w:rsidRPr="004D10AD">
        <w:rPr>
          <w:rFonts w:ascii="Arial" w:eastAsiaTheme="minorHAnsi" w:hAnsi="Arial" w:cs="Arial"/>
          <w:bCs/>
          <w:sz w:val="20"/>
          <w:szCs w:val="20"/>
          <w:lang w:eastAsia="en-US"/>
        </w:rPr>
        <w:t>zu Deutsch „Grüne Küche“)</w:t>
      </w:r>
      <w:r w:rsidR="0033220E">
        <w:rPr>
          <w:rFonts w:ascii="Arial" w:eastAsiaTheme="minorHAnsi" w:hAnsi="Arial" w:cs="Arial"/>
          <w:bCs/>
          <w:sz w:val="20"/>
          <w:szCs w:val="20"/>
          <w:lang w:eastAsia="en-US"/>
        </w:rPr>
        <w:t xml:space="preserve"> </w:t>
      </w:r>
      <w:r w:rsidR="00AF2934">
        <w:rPr>
          <w:rFonts w:ascii="Arial" w:eastAsiaTheme="minorHAnsi" w:hAnsi="Arial" w:cs="Arial"/>
          <w:bCs/>
          <w:sz w:val="20"/>
          <w:szCs w:val="20"/>
          <w:lang w:eastAsia="en-US"/>
        </w:rPr>
        <w:t>Zutaten</w:t>
      </w:r>
      <w:r w:rsidR="00A4030F">
        <w:rPr>
          <w:rFonts w:ascii="Arial" w:eastAsiaTheme="minorHAnsi" w:hAnsi="Arial" w:cs="Arial"/>
          <w:bCs/>
          <w:sz w:val="20"/>
          <w:szCs w:val="20"/>
          <w:lang w:eastAsia="en-US"/>
        </w:rPr>
        <w:t xml:space="preserve"> –</w:t>
      </w:r>
      <w:r w:rsidR="00AF2934">
        <w:rPr>
          <w:rFonts w:ascii="Arial" w:eastAsiaTheme="minorHAnsi" w:hAnsi="Arial" w:cs="Arial"/>
          <w:bCs/>
          <w:sz w:val="20"/>
          <w:szCs w:val="20"/>
          <w:lang w:eastAsia="en-US"/>
        </w:rPr>
        <w:t xml:space="preserve"> </w:t>
      </w:r>
      <w:r w:rsidR="00D605B8">
        <w:rPr>
          <w:rFonts w:ascii="Arial" w:eastAsiaTheme="minorHAnsi" w:hAnsi="Arial" w:cs="Arial"/>
          <w:bCs/>
          <w:sz w:val="20"/>
          <w:szCs w:val="20"/>
          <w:lang w:eastAsia="en-US"/>
        </w:rPr>
        <w:t>in Form von</w:t>
      </w:r>
      <w:r w:rsidR="00E37B7C">
        <w:rPr>
          <w:rFonts w:ascii="Arial" w:eastAsiaTheme="minorHAnsi" w:hAnsi="Arial" w:cs="Arial"/>
          <w:bCs/>
          <w:sz w:val="20"/>
          <w:szCs w:val="20"/>
          <w:lang w:eastAsia="en-US"/>
        </w:rPr>
        <w:t xml:space="preserve"> Bällchen, </w:t>
      </w:r>
      <w:r w:rsidR="007812E6">
        <w:rPr>
          <w:rFonts w:ascii="Arial" w:eastAsiaTheme="minorHAnsi" w:hAnsi="Arial" w:cs="Arial"/>
          <w:bCs/>
          <w:sz w:val="20"/>
          <w:szCs w:val="20"/>
          <w:lang w:eastAsia="en-US"/>
        </w:rPr>
        <w:t>Burger</w:t>
      </w:r>
      <w:r w:rsidR="0002410B">
        <w:rPr>
          <w:rFonts w:ascii="Arial" w:eastAsiaTheme="minorHAnsi" w:hAnsi="Arial" w:cs="Arial"/>
          <w:bCs/>
          <w:sz w:val="20"/>
          <w:szCs w:val="20"/>
          <w:lang w:eastAsia="en-US"/>
        </w:rPr>
        <w:t>-Laibchen</w:t>
      </w:r>
      <w:r w:rsidR="007812E6">
        <w:rPr>
          <w:rFonts w:ascii="Arial" w:eastAsiaTheme="minorHAnsi" w:hAnsi="Arial" w:cs="Arial"/>
          <w:bCs/>
          <w:sz w:val="20"/>
          <w:szCs w:val="20"/>
          <w:lang w:eastAsia="en-US"/>
        </w:rPr>
        <w:t xml:space="preserve">, </w:t>
      </w:r>
      <w:r w:rsidR="00E37B7C">
        <w:rPr>
          <w:rFonts w:ascii="Arial" w:eastAsiaTheme="minorHAnsi" w:hAnsi="Arial" w:cs="Arial"/>
          <w:bCs/>
          <w:sz w:val="20"/>
          <w:szCs w:val="20"/>
          <w:lang w:eastAsia="en-US"/>
        </w:rPr>
        <w:t xml:space="preserve">Streifen </w:t>
      </w:r>
      <w:r w:rsidR="007812E6">
        <w:rPr>
          <w:rFonts w:ascii="Arial" w:eastAsiaTheme="minorHAnsi" w:hAnsi="Arial" w:cs="Arial"/>
          <w:bCs/>
          <w:sz w:val="20"/>
          <w:szCs w:val="20"/>
          <w:lang w:eastAsia="en-US"/>
        </w:rPr>
        <w:t>und</w:t>
      </w:r>
      <w:r w:rsidR="00E37B7C">
        <w:rPr>
          <w:rFonts w:ascii="Arial" w:eastAsiaTheme="minorHAnsi" w:hAnsi="Arial" w:cs="Arial"/>
          <w:bCs/>
          <w:sz w:val="20"/>
          <w:szCs w:val="20"/>
          <w:lang w:eastAsia="en-US"/>
        </w:rPr>
        <w:t xml:space="preserve"> Faschierte</w:t>
      </w:r>
      <w:r w:rsidR="00D605B8">
        <w:rPr>
          <w:rFonts w:ascii="Arial" w:eastAsiaTheme="minorHAnsi" w:hAnsi="Arial" w:cs="Arial"/>
          <w:bCs/>
          <w:sz w:val="20"/>
          <w:szCs w:val="20"/>
          <w:lang w:eastAsia="en-US"/>
        </w:rPr>
        <w:t>m</w:t>
      </w:r>
      <w:r w:rsidR="00A4030F">
        <w:rPr>
          <w:rFonts w:ascii="Arial" w:eastAsiaTheme="minorHAnsi" w:hAnsi="Arial" w:cs="Arial"/>
          <w:bCs/>
          <w:sz w:val="20"/>
          <w:szCs w:val="20"/>
          <w:lang w:eastAsia="en-US"/>
        </w:rPr>
        <w:t xml:space="preserve"> – sowie ein </w:t>
      </w:r>
      <w:r w:rsidR="0002410B">
        <w:rPr>
          <w:rFonts w:ascii="Arial" w:eastAsiaTheme="minorHAnsi" w:hAnsi="Arial" w:cs="Arial"/>
          <w:bCs/>
          <w:sz w:val="20"/>
          <w:szCs w:val="20"/>
          <w:lang w:eastAsia="en-US"/>
        </w:rPr>
        <w:t xml:space="preserve">fertiges </w:t>
      </w:r>
      <w:r w:rsidR="00A4030F">
        <w:rPr>
          <w:rFonts w:ascii="Arial" w:eastAsiaTheme="minorHAnsi" w:hAnsi="Arial" w:cs="Arial"/>
          <w:bCs/>
          <w:sz w:val="20"/>
          <w:szCs w:val="20"/>
          <w:lang w:eastAsia="en-US"/>
        </w:rPr>
        <w:t xml:space="preserve">Chili sin Carne </w:t>
      </w:r>
      <w:r w:rsidR="00FD108D">
        <w:rPr>
          <w:rFonts w:ascii="Arial" w:eastAsiaTheme="minorHAnsi" w:hAnsi="Arial" w:cs="Arial"/>
          <w:bCs/>
          <w:sz w:val="20"/>
          <w:szCs w:val="20"/>
          <w:lang w:eastAsia="en-US"/>
        </w:rPr>
        <w:t xml:space="preserve">auf </w:t>
      </w:r>
      <w:r w:rsidR="00FD108D" w:rsidRPr="00C214F7">
        <w:rPr>
          <w:rFonts w:ascii="Arial" w:eastAsiaTheme="minorHAnsi" w:hAnsi="Arial" w:cs="Arial"/>
          <w:bCs/>
          <w:sz w:val="20"/>
          <w:szCs w:val="20"/>
          <w:lang w:eastAsia="en-US"/>
        </w:rPr>
        <w:t xml:space="preserve">Erbsenproteinbasis </w:t>
      </w:r>
      <w:r w:rsidR="007C5D58" w:rsidRPr="00C214F7">
        <w:rPr>
          <w:rFonts w:ascii="Arial" w:eastAsiaTheme="minorHAnsi" w:hAnsi="Arial" w:cs="Arial"/>
          <w:bCs/>
          <w:sz w:val="20"/>
          <w:szCs w:val="20"/>
          <w:lang w:eastAsia="en-US"/>
        </w:rPr>
        <w:t xml:space="preserve">in den Handel. </w:t>
      </w:r>
      <w:r w:rsidR="00624226" w:rsidRPr="00C214F7">
        <w:rPr>
          <w:rFonts w:ascii="Arial" w:eastAsiaTheme="minorHAnsi" w:hAnsi="Arial" w:cs="Arial"/>
          <w:bCs/>
          <w:sz w:val="20"/>
          <w:szCs w:val="20"/>
          <w:lang w:eastAsia="en-US"/>
        </w:rPr>
        <w:t xml:space="preserve">  </w:t>
      </w:r>
    </w:p>
    <w:p w14:paraId="235D0DBD" w14:textId="77777777" w:rsidR="00E40EFB" w:rsidRPr="00C214F7" w:rsidRDefault="00E377DF" w:rsidP="00E40EFB">
      <w:pPr>
        <w:pStyle w:val="StandardWeb"/>
        <w:spacing w:before="0" w:beforeAutospacing="0" w:after="225" w:afterAutospacing="0" w:line="280" w:lineRule="atLeast"/>
        <w:rPr>
          <w:rFonts w:ascii="Arial" w:eastAsiaTheme="minorHAnsi" w:hAnsi="Arial" w:cs="Arial"/>
          <w:bCs/>
          <w:sz w:val="20"/>
          <w:szCs w:val="20"/>
          <w:lang w:eastAsia="en-US"/>
        </w:rPr>
      </w:pPr>
      <w:r w:rsidRPr="00C214F7">
        <w:rPr>
          <w:rFonts w:ascii="Arial" w:eastAsiaTheme="minorHAnsi" w:hAnsi="Arial" w:cs="Arial"/>
          <w:bCs/>
          <w:sz w:val="20"/>
          <w:szCs w:val="20"/>
          <w:lang w:eastAsia="en-US"/>
        </w:rPr>
        <w:t xml:space="preserve">Dazu Felix </w:t>
      </w:r>
      <w:proofErr w:type="spellStart"/>
      <w:r w:rsidRPr="00C214F7">
        <w:rPr>
          <w:rFonts w:ascii="Arial" w:eastAsiaTheme="minorHAnsi" w:hAnsi="Arial" w:cs="Arial"/>
          <w:bCs/>
          <w:sz w:val="20"/>
          <w:szCs w:val="20"/>
          <w:lang w:eastAsia="en-US"/>
        </w:rPr>
        <w:t>Fröhner</w:t>
      </w:r>
      <w:proofErr w:type="spellEnd"/>
      <w:r w:rsidRPr="00C214F7">
        <w:rPr>
          <w:rFonts w:ascii="Arial" w:eastAsiaTheme="minorHAnsi" w:hAnsi="Arial" w:cs="Arial"/>
          <w:bCs/>
          <w:sz w:val="20"/>
          <w:szCs w:val="20"/>
          <w:lang w:eastAsia="en-US"/>
        </w:rPr>
        <w:t xml:space="preserve">, Geschäftsführer von </w:t>
      </w:r>
      <w:proofErr w:type="spellStart"/>
      <w:r w:rsidRPr="00C214F7">
        <w:rPr>
          <w:rFonts w:ascii="Arial" w:eastAsiaTheme="minorHAnsi" w:hAnsi="Arial" w:cs="Arial"/>
          <w:bCs/>
          <w:sz w:val="20"/>
          <w:szCs w:val="20"/>
          <w:lang w:eastAsia="en-US"/>
        </w:rPr>
        <w:t>iglo</w:t>
      </w:r>
      <w:proofErr w:type="spellEnd"/>
      <w:r w:rsidRPr="00C214F7">
        <w:rPr>
          <w:rFonts w:ascii="Arial" w:eastAsiaTheme="minorHAnsi" w:hAnsi="Arial" w:cs="Arial"/>
          <w:bCs/>
          <w:sz w:val="20"/>
          <w:szCs w:val="20"/>
          <w:lang w:eastAsia="en-US"/>
        </w:rPr>
        <w:t xml:space="preserve"> Österreich:</w:t>
      </w:r>
      <w:r w:rsidR="00CA1AEC" w:rsidRPr="00C214F7">
        <w:rPr>
          <w:rFonts w:ascii="Arial" w:eastAsiaTheme="minorHAnsi" w:hAnsi="Arial" w:cs="Arial"/>
          <w:bCs/>
          <w:sz w:val="20"/>
          <w:szCs w:val="20"/>
          <w:lang w:eastAsia="en-US"/>
        </w:rPr>
        <w:t xml:space="preserve"> „</w:t>
      </w:r>
      <w:r w:rsidR="004046E6" w:rsidRPr="00C214F7">
        <w:rPr>
          <w:rFonts w:ascii="Arial" w:eastAsiaTheme="minorHAnsi" w:hAnsi="Arial" w:cs="Arial"/>
          <w:bCs/>
          <w:sz w:val="20"/>
          <w:szCs w:val="20"/>
          <w:lang w:eastAsia="en-US"/>
        </w:rPr>
        <w:t xml:space="preserve">Das </w:t>
      </w:r>
      <w:proofErr w:type="spellStart"/>
      <w:r w:rsidR="004046E6" w:rsidRPr="00C214F7">
        <w:rPr>
          <w:rFonts w:ascii="Arial" w:eastAsiaTheme="minorHAnsi" w:hAnsi="Arial" w:cs="Arial"/>
          <w:bCs/>
          <w:sz w:val="20"/>
          <w:szCs w:val="20"/>
          <w:lang w:eastAsia="en-US"/>
        </w:rPr>
        <w:t>iglo</w:t>
      </w:r>
      <w:proofErr w:type="spellEnd"/>
      <w:r w:rsidR="004046E6" w:rsidRPr="00C214F7">
        <w:rPr>
          <w:rFonts w:ascii="Arial" w:eastAsiaTheme="minorHAnsi" w:hAnsi="Arial" w:cs="Arial"/>
          <w:bCs/>
          <w:sz w:val="20"/>
          <w:szCs w:val="20"/>
          <w:lang w:eastAsia="en-US"/>
        </w:rPr>
        <w:t xml:space="preserve">-Sortiment mit </w:t>
      </w:r>
      <w:r w:rsidR="006A4869" w:rsidRPr="00C214F7">
        <w:rPr>
          <w:rFonts w:ascii="Arial" w:eastAsiaTheme="minorHAnsi" w:hAnsi="Arial" w:cs="Arial"/>
          <w:bCs/>
          <w:sz w:val="20"/>
          <w:szCs w:val="20"/>
          <w:lang w:eastAsia="en-US"/>
        </w:rPr>
        <w:t>dem Schwerpunkt</w:t>
      </w:r>
      <w:r w:rsidR="00AB74AA" w:rsidRPr="00C214F7">
        <w:rPr>
          <w:rFonts w:ascii="Arial" w:eastAsiaTheme="minorHAnsi" w:hAnsi="Arial" w:cs="Arial"/>
          <w:bCs/>
          <w:sz w:val="20"/>
          <w:szCs w:val="20"/>
          <w:lang w:eastAsia="en-US"/>
        </w:rPr>
        <w:t xml:space="preserve"> auf Gemüse und Fisch </w:t>
      </w:r>
      <w:r w:rsidR="00AB3F02" w:rsidRPr="00C214F7">
        <w:rPr>
          <w:rFonts w:ascii="Arial" w:eastAsiaTheme="minorHAnsi" w:hAnsi="Arial" w:cs="Arial"/>
          <w:bCs/>
          <w:sz w:val="20"/>
          <w:szCs w:val="20"/>
          <w:lang w:eastAsia="en-US"/>
        </w:rPr>
        <w:t>macht uns zu einer Marke, die d</w:t>
      </w:r>
      <w:r w:rsidR="00FA33FB" w:rsidRPr="00C214F7">
        <w:rPr>
          <w:rFonts w:ascii="Arial" w:eastAsiaTheme="minorHAnsi" w:hAnsi="Arial" w:cs="Arial"/>
          <w:bCs/>
          <w:sz w:val="20"/>
          <w:szCs w:val="20"/>
          <w:lang w:eastAsia="en-US"/>
        </w:rPr>
        <w:t>em</w:t>
      </w:r>
      <w:r w:rsidR="00AB3F02" w:rsidRPr="00C214F7">
        <w:rPr>
          <w:rFonts w:ascii="Arial" w:eastAsiaTheme="minorHAnsi" w:hAnsi="Arial" w:cs="Arial"/>
          <w:bCs/>
          <w:sz w:val="20"/>
          <w:szCs w:val="20"/>
          <w:lang w:eastAsia="en-US"/>
        </w:rPr>
        <w:t xml:space="preserve"> </w:t>
      </w:r>
      <w:proofErr w:type="spellStart"/>
      <w:r w:rsidR="00827034" w:rsidRPr="00C214F7">
        <w:rPr>
          <w:rFonts w:ascii="Arial" w:eastAsiaTheme="minorHAnsi" w:hAnsi="Arial" w:cs="Arial"/>
          <w:bCs/>
          <w:sz w:val="20"/>
          <w:szCs w:val="20"/>
          <w:lang w:eastAsia="en-US"/>
        </w:rPr>
        <w:t>flexitarischen</w:t>
      </w:r>
      <w:proofErr w:type="spellEnd"/>
      <w:r w:rsidR="00827034" w:rsidRPr="00C214F7">
        <w:rPr>
          <w:rFonts w:ascii="Arial" w:eastAsiaTheme="minorHAnsi" w:hAnsi="Arial" w:cs="Arial"/>
          <w:bCs/>
          <w:sz w:val="20"/>
          <w:szCs w:val="20"/>
          <w:lang w:eastAsia="en-US"/>
        </w:rPr>
        <w:t xml:space="preserve"> </w:t>
      </w:r>
      <w:r w:rsidR="00AB3F02" w:rsidRPr="00C214F7">
        <w:rPr>
          <w:rFonts w:ascii="Arial" w:eastAsiaTheme="minorHAnsi" w:hAnsi="Arial" w:cs="Arial"/>
          <w:bCs/>
          <w:sz w:val="20"/>
          <w:szCs w:val="20"/>
          <w:lang w:eastAsia="en-US"/>
        </w:rPr>
        <w:t xml:space="preserve">Grundgedanken </w:t>
      </w:r>
      <w:r w:rsidR="00FA33FB" w:rsidRPr="00C214F7">
        <w:rPr>
          <w:rFonts w:ascii="Arial" w:eastAsiaTheme="minorHAnsi" w:hAnsi="Arial" w:cs="Arial"/>
          <w:bCs/>
          <w:sz w:val="20"/>
          <w:szCs w:val="20"/>
          <w:lang w:eastAsia="en-US"/>
        </w:rPr>
        <w:t>entspricht</w:t>
      </w:r>
      <w:r w:rsidR="00AD6DA6" w:rsidRPr="00C214F7">
        <w:rPr>
          <w:rFonts w:ascii="Arial" w:eastAsiaTheme="minorHAnsi" w:hAnsi="Arial" w:cs="Arial"/>
          <w:bCs/>
          <w:sz w:val="20"/>
          <w:szCs w:val="20"/>
          <w:lang w:eastAsia="en-US"/>
        </w:rPr>
        <w:t xml:space="preserve">. </w:t>
      </w:r>
      <w:r w:rsidR="006A4869" w:rsidRPr="00C214F7">
        <w:rPr>
          <w:rFonts w:ascii="Arial" w:eastAsiaTheme="minorHAnsi" w:hAnsi="Arial" w:cs="Arial"/>
          <w:bCs/>
          <w:sz w:val="20"/>
          <w:szCs w:val="20"/>
          <w:lang w:eastAsia="en-US"/>
        </w:rPr>
        <w:t>Unser Ziel ist es,</w:t>
      </w:r>
      <w:r w:rsidR="00827034" w:rsidRPr="00C214F7">
        <w:rPr>
          <w:rFonts w:ascii="Arial" w:eastAsiaTheme="minorHAnsi" w:hAnsi="Arial" w:cs="Arial"/>
          <w:bCs/>
          <w:sz w:val="20"/>
          <w:szCs w:val="20"/>
          <w:lang w:eastAsia="en-US"/>
        </w:rPr>
        <w:t xml:space="preserve"> </w:t>
      </w:r>
      <w:r w:rsidR="00CB4EE1" w:rsidRPr="00C214F7">
        <w:rPr>
          <w:rFonts w:ascii="Arial" w:eastAsiaTheme="minorHAnsi" w:hAnsi="Arial" w:cs="Arial"/>
          <w:bCs/>
          <w:sz w:val="20"/>
          <w:szCs w:val="20"/>
          <w:lang w:eastAsia="en-US"/>
        </w:rPr>
        <w:t xml:space="preserve">einen Beitrag zu einer </w:t>
      </w:r>
      <w:r w:rsidR="00BD241A" w:rsidRPr="00C214F7">
        <w:rPr>
          <w:rFonts w:ascii="Arial" w:eastAsiaTheme="minorHAnsi" w:hAnsi="Arial" w:cs="Arial"/>
          <w:bCs/>
          <w:sz w:val="20"/>
          <w:szCs w:val="20"/>
          <w:lang w:eastAsia="en-US"/>
        </w:rPr>
        <w:t>ausgewogene</w:t>
      </w:r>
      <w:r w:rsidR="00CB4EE1" w:rsidRPr="00C214F7">
        <w:rPr>
          <w:rFonts w:ascii="Arial" w:eastAsiaTheme="minorHAnsi" w:hAnsi="Arial" w:cs="Arial"/>
          <w:bCs/>
          <w:sz w:val="20"/>
          <w:szCs w:val="20"/>
          <w:lang w:eastAsia="en-US"/>
        </w:rPr>
        <w:t>n</w:t>
      </w:r>
      <w:r w:rsidR="00BD241A" w:rsidRPr="00C214F7">
        <w:rPr>
          <w:rFonts w:ascii="Arial" w:eastAsiaTheme="minorHAnsi" w:hAnsi="Arial" w:cs="Arial"/>
          <w:bCs/>
          <w:sz w:val="20"/>
          <w:szCs w:val="20"/>
          <w:lang w:eastAsia="en-US"/>
        </w:rPr>
        <w:t xml:space="preserve"> Ernährung </w:t>
      </w:r>
      <w:r w:rsidR="00C96EBE" w:rsidRPr="00C214F7">
        <w:rPr>
          <w:rFonts w:ascii="Arial" w:eastAsiaTheme="minorHAnsi" w:hAnsi="Arial" w:cs="Arial"/>
          <w:bCs/>
          <w:sz w:val="20"/>
          <w:szCs w:val="20"/>
          <w:lang w:eastAsia="en-US"/>
        </w:rPr>
        <w:t xml:space="preserve">zu </w:t>
      </w:r>
      <w:r w:rsidR="00CB4EE1" w:rsidRPr="00C214F7">
        <w:rPr>
          <w:rFonts w:ascii="Arial" w:eastAsiaTheme="minorHAnsi" w:hAnsi="Arial" w:cs="Arial"/>
          <w:bCs/>
          <w:sz w:val="20"/>
          <w:szCs w:val="20"/>
          <w:lang w:eastAsia="en-US"/>
        </w:rPr>
        <w:t xml:space="preserve">leisten und gleichzeitig </w:t>
      </w:r>
      <w:r w:rsidR="008C7A17" w:rsidRPr="00C214F7">
        <w:rPr>
          <w:rFonts w:ascii="Arial" w:eastAsiaTheme="minorHAnsi" w:hAnsi="Arial" w:cs="Arial"/>
          <w:bCs/>
          <w:sz w:val="20"/>
          <w:szCs w:val="20"/>
          <w:lang w:eastAsia="en-US"/>
        </w:rPr>
        <w:t xml:space="preserve">für </w:t>
      </w:r>
      <w:r w:rsidR="00CB4EE1" w:rsidRPr="00C214F7">
        <w:rPr>
          <w:rFonts w:ascii="Arial" w:eastAsiaTheme="minorHAnsi" w:hAnsi="Arial" w:cs="Arial"/>
          <w:bCs/>
          <w:sz w:val="20"/>
          <w:szCs w:val="20"/>
          <w:lang w:eastAsia="en-US"/>
        </w:rPr>
        <w:t>jede</w:t>
      </w:r>
      <w:r w:rsidR="008C7A17" w:rsidRPr="00C214F7">
        <w:rPr>
          <w:rFonts w:ascii="Arial" w:eastAsiaTheme="minorHAnsi" w:hAnsi="Arial" w:cs="Arial"/>
          <w:bCs/>
          <w:sz w:val="20"/>
          <w:szCs w:val="20"/>
          <w:lang w:eastAsia="en-US"/>
        </w:rPr>
        <w:t>n</w:t>
      </w:r>
      <w:r w:rsidR="00CB4EE1" w:rsidRPr="00C214F7">
        <w:rPr>
          <w:rFonts w:ascii="Arial" w:eastAsiaTheme="minorHAnsi" w:hAnsi="Arial" w:cs="Arial"/>
          <w:bCs/>
          <w:sz w:val="20"/>
          <w:szCs w:val="20"/>
          <w:lang w:eastAsia="en-US"/>
        </w:rPr>
        <w:t xml:space="preserve"> </w:t>
      </w:r>
      <w:r w:rsidR="001072C3" w:rsidRPr="00C214F7">
        <w:rPr>
          <w:rFonts w:ascii="Arial" w:eastAsiaTheme="minorHAnsi" w:hAnsi="Arial" w:cs="Arial"/>
          <w:bCs/>
          <w:sz w:val="20"/>
          <w:szCs w:val="20"/>
          <w:lang w:eastAsia="en-US"/>
        </w:rPr>
        <w:t>Geschmack etwas zu bieten.</w:t>
      </w:r>
      <w:r w:rsidR="00E40EFB" w:rsidRPr="00C214F7">
        <w:rPr>
          <w:rFonts w:ascii="Arial" w:eastAsiaTheme="minorHAnsi" w:hAnsi="Arial" w:cs="Arial"/>
          <w:bCs/>
          <w:sz w:val="20"/>
          <w:szCs w:val="20"/>
          <w:lang w:eastAsia="en-US"/>
        </w:rPr>
        <w:t>“</w:t>
      </w:r>
      <w:r w:rsidR="001072C3" w:rsidRPr="00C214F7">
        <w:rPr>
          <w:rFonts w:ascii="Arial" w:eastAsiaTheme="minorHAnsi" w:hAnsi="Arial" w:cs="Arial"/>
          <w:bCs/>
          <w:sz w:val="20"/>
          <w:szCs w:val="20"/>
          <w:lang w:eastAsia="en-US"/>
        </w:rPr>
        <w:t xml:space="preserve"> </w:t>
      </w:r>
    </w:p>
    <w:p w14:paraId="3EEAA53E" w14:textId="5EE879F4" w:rsidR="00AB3F02" w:rsidRPr="00C214F7" w:rsidRDefault="00E40EFB" w:rsidP="00EF3DC4">
      <w:pPr>
        <w:pStyle w:val="StandardWeb"/>
        <w:spacing w:before="0" w:beforeAutospacing="0" w:after="225" w:afterAutospacing="0" w:line="280" w:lineRule="atLeast"/>
        <w:rPr>
          <w:rFonts w:ascii="Arial" w:eastAsiaTheme="minorHAnsi" w:hAnsi="Arial" w:cs="Arial"/>
          <w:bCs/>
          <w:sz w:val="20"/>
          <w:szCs w:val="20"/>
          <w:lang w:eastAsia="en-US"/>
        </w:rPr>
      </w:pPr>
      <w:r w:rsidRPr="00C214F7">
        <w:rPr>
          <w:rFonts w:ascii="Arial" w:eastAsiaTheme="minorHAnsi" w:hAnsi="Arial" w:cs="Arial"/>
          <w:bCs/>
          <w:sz w:val="20"/>
          <w:szCs w:val="20"/>
          <w:lang w:eastAsia="en-US"/>
        </w:rPr>
        <w:t>Denn wie die</w:t>
      </w:r>
      <w:r w:rsidR="00E12FFA" w:rsidRPr="00C214F7">
        <w:rPr>
          <w:rFonts w:ascii="Arial" w:eastAsiaTheme="minorHAnsi" w:hAnsi="Arial" w:cs="Arial"/>
          <w:bCs/>
          <w:sz w:val="20"/>
          <w:szCs w:val="20"/>
          <w:lang w:eastAsia="en-US"/>
        </w:rPr>
        <w:t xml:space="preserve"> aktuelle</w:t>
      </w:r>
      <w:r w:rsidRPr="00C214F7">
        <w:rPr>
          <w:rFonts w:ascii="Arial" w:eastAsiaTheme="minorHAnsi" w:hAnsi="Arial" w:cs="Arial"/>
          <w:bCs/>
          <w:sz w:val="20"/>
          <w:szCs w:val="20"/>
          <w:lang w:eastAsia="en-US"/>
        </w:rPr>
        <w:t xml:space="preserve"> Umfrage </w:t>
      </w:r>
      <w:r w:rsidR="00E12FFA" w:rsidRPr="00C214F7">
        <w:rPr>
          <w:rFonts w:ascii="Arial" w:eastAsiaTheme="minorHAnsi" w:hAnsi="Arial" w:cs="Arial"/>
          <w:bCs/>
          <w:sz w:val="20"/>
          <w:szCs w:val="20"/>
          <w:lang w:eastAsia="en-US"/>
        </w:rPr>
        <w:t xml:space="preserve">von </w:t>
      </w:r>
      <w:proofErr w:type="spellStart"/>
      <w:r w:rsidR="00E12FFA" w:rsidRPr="00C214F7">
        <w:rPr>
          <w:rFonts w:ascii="Arial" w:eastAsiaTheme="minorHAnsi" w:hAnsi="Arial" w:cs="Arial"/>
          <w:bCs/>
          <w:sz w:val="20"/>
          <w:szCs w:val="20"/>
          <w:lang w:eastAsia="en-US"/>
        </w:rPr>
        <w:t>iglo</w:t>
      </w:r>
      <w:proofErr w:type="spellEnd"/>
      <w:r w:rsidR="00E12FFA" w:rsidRPr="00C214F7">
        <w:rPr>
          <w:rFonts w:ascii="Arial" w:eastAsiaTheme="minorHAnsi" w:hAnsi="Arial" w:cs="Arial"/>
          <w:bCs/>
          <w:sz w:val="20"/>
          <w:szCs w:val="20"/>
          <w:lang w:eastAsia="en-US"/>
        </w:rPr>
        <w:t xml:space="preserve"> Österreich </w:t>
      </w:r>
      <w:r w:rsidRPr="00C214F7">
        <w:rPr>
          <w:rFonts w:ascii="Arial" w:eastAsiaTheme="minorHAnsi" w:hAnsi="Arial" w:cs="Arial"/>
          <w:bCs/>
          <w:sz w:val="20"/>
          <w:szCs w:val="20"/>
          <w:lang w:eastAsia="en-US"/>
        </w:rPr>
        <w:t xml:space="preserve">zeigt, sind 41 Prozent der Österreicher der Meinung, dass es nicht einfach sei, eine vollwertige fleischlose Mahlzeit zuzubereiten. Ein Fünftel sorgt sich zudem darum, ohne Fleisch nicht genug Eiweiß aufzunehmen, immerhin jeder Siebte weiß nicht, was man statt Fleisch essen könnte. Dazu ergänzt </w:t>
      </w:r>
      <w:proofErr w:type="spellStart"/>
      <w:r w:rsidRPr="00C214F7">
        <w:rPr>
          <w:rFonts w:ascii="Arial" w:eastAsiaTheme="minorHAnsi" w:hAnsi="Arial" w:cs="Arial"/>
          <w:bCs/>
          <w:sz w:val="20"/>
          <w:szCs w:val="20"/>
          <w:lang w:eastAsia="en-US"/>
        </w:rPr>
        <w:t>Fröhner</w:t>
      </w:r>
      <w:proofErr w:type="spellEnd"/>
      <w:r w:rsidRPr="00C214F7">
        <w:rPr>
          <w:rFonts w:ascii="Arial" w:eastAsiaTheme="minorHAnsi" w:hAnsi="Arial" w:cs="Arial"/>
          <w:bCs/>
          <w:sz w:val="20"/>
          <w:szCs w:val="20"/>
          <w:lang w:eastAsia="en-US"/>
        </w:rPr>
        <w:t>: „</w:t>
      </w:r>
      <w:r w:rsidR="001072C3" w:rsidRPr="00C214F7">
        <w:rPr>
          <w:rFonts w:ascii="Arial" w:eastAsiaTheme="minorHAnsi" w:hAnsi="Arial" w:cs="Arial"/>
          <w:bCs/>
          <w:sz w:val="20"/>
          <w:szCs w:val="20"/>
          <w:lang w:eastAsia="en-US"/>
        </w:rPr>
        <w:t xml:space="preserve">Mit </w:t>
      </w:r>
      <w:r w:rsidR="00B84778" w:rsidRPr="00C214F7">
        <w:rPr>
          <w:rFonts w:ascii="Arial" w:eastAsiaTheme="minorHAnsi" w:hAnsi="Arial" w:cs="Arial"/>
          <w:bCs/>
          <w:sz w:val="20"/>
          <w:szCs w:val="20"/>
          <w:lang w:eastAsia="en-US"/>
        </w:rPr>
        <w:t xml:space="preserve">Green </w:t>
      </w:r>
      <w:proofErr w:type="spellStart"/>
      <w:r w:rsidR="00B84778" w:rsidRPr="00C214F7">
        <w:rPr>
          <w:rFonts w:ascii="Arial" w:eastAsiaTheme="minorHAnsi" w:hAnsi="Arial" w:cs="Arial"/>
          <w:bCs/>
          <w:sz w:val="20"/>
          <w:szCs w:val="20"/>
          <w:lang w:eastAsia="en-US"/>
        </w:rPr>
        <w:t>Cuisine</w:t>
      </w:r>
      <w:proofErr w:type="spellEnd"/>
      <w:r w:rsidR="00B84778" w:rsidRPr="00C214F7">
        <w:rPr>
          <w:rFonts w:ascii="Arial" w:eastAsiaTheme="minorHAnsi" w:hAnsi="Arial" w:cs="Arial"/>
          <w:bCs/>
          <w:sz w:val="20"/>
          <w:szCs w:val="20"/>
          <w:lang w:eastAsia="en-US"/>
        </w:rPr>
        <w:t xml:space="preserve"> </w:t>
      </w:r>
      <w:r w:rsidR="00EF3DC4" w:rsidRPr="00C214F7">
        <w:rPr>
          <w:rFonts w:ascii="Arial" w:eastAsiaTheme="minorHAnsi" w:hAnsi="Arial" w:cs="Arial"/>
          <w:bCs/>
          <w:sz w:val="20"/>
          <w:szCs w:val="20"/>
          <w:lang w:eastAsia="en-US"/>
        </w:rPr>
        <w:t xml:space="preserve">bringen </w:t>
      </w:r>
      <w:r w:rsidR="00AD6DA6" w:rsidRPr="00C214F7">
        <w:rPr>
          <w:rFonts w:ascii="Arial" w:eastAsiaTheme="minorHAnsi" w:hAnsi="Arial" w:cs="Arial"/>
          <w:bCs/>
          <w:sz w:val="20"/>
          <w:szCs w:val="20"/>
          <w:lang w:eastAsia="en-US"/>
        </w:rPr>
        <w:t xml:space="preserve">wir </w:t>
      </w:r>
      <w:r w:rsidR="008C7A17" w:rsidRPr="00C214F7">
        <w:rPr>
          <w:rFonts w:ascii="Arial" w:eastAsiaTheme="minorHAnsi" w:hAnsi="Arial" w:cs="Arial"/>
          <w:bCs/>
          <w:sz w:val="20"/>
          <w:szCs w:val="20"/>
          <w:lang w:eastAsia="en-US"/>
        </w:rPr>
        <w:t xml:space="preserve">nun </w:t>
      </w:r>
      <w:r w:rsidR="001C0C11" w:rsidRPr="00C214F7">
        <w:rPr>
          <w:rFonts w:ascii="Arial" w:eastAsiaTheme="minorHAnsi" w:hAnsi="Arial" w:cs="Arial"/>
          <w:bCs/>
          <w:sz w:val="20"/>
          <w:szCs w:val="20"/>
          <w:lang w:eastAsia="en-US"/>
        </w:rPr>
        <w:t>pflanzenbasierte Produkte</w:t>
      </w:r>
      <w:r w:rsidR="008C7A17" w:rsidRPr="00C214F7">
        <w:rPr>
          <w:rFonts w:ascii="Arial" w:eastAsiaTheme="minorHAnsi" w:hAnsi="Arial" w:cs="Arial"/>
          <w:bCs/>
          <w:sz w:val="20"/>
          <w:szCs w:val="20"/>
          <w:lang w:eastAsia="en-US"/>
        </w:rPr>
        <w:t xml:space="preserve"> </w:t>
      </w:r>
      <w:r w:rsidR="001C0C11" w:rsidRPr="00C214F7">
        <w:rPr>
          <w:rFonts w:ascii="Arial" w:eastAsiaTheme="minorHAnsi" w:hAnsi="Arial" w:cs="Arial"/>
          <w:bCs/>
          <w:sz w:val="20"/>
          <w:szCs w:val="20"/>
          <w:lang w:eastAsia="en-US"/>
        </w:rPr>
        <w:t>in die Tiefkühlung</w:t>
      </w:r>
      <w:r w:rsidR="00BD241A" w:rsidRPr="00C214F7">
        <w:rPr>
          <w:rFonts w:ascii="Arial" w:eastAsiaTheme="minorHAnsi" w:hAnsi="Arial" w:cs="Arial"/>
          <w:bCs/>
          <w:sz w:val="20"/>
          <w:szCs w:val="20"/>
          <w:lang w:eastAsia="en-US"/>
        </w:rPr>
        <w:t xml:space="preserve">, die nicht nur </w:t>
      </w:r>
      <w:r w:rsidR="006259E4" w:rsidRPr="00C214F7">
        <w:rPr>
          <w:rFonts w:ascii="Arial" w:eastAsiaTheme="minorHAnsi" w:hAnsi="Arial" w:cs="Arial"/>
          <w:bCs/>
          <w:sz w:val="20"/>
          <w:szCs w:val="20"/>
          <w:lang w:eastAsia="en-US"/>
        </w:rPr>
        <w:t>geschmacklich überzeugen können</w:t>
      </w:r>
      <w:r w:rsidR="000D4435" w:rsidRPr="00C214F7">
        <w:rPr>
          <w:rFonts w:ascii="Arial" w:eastAsiaTheme="minorHAnsi" w:hAnsi="Arial" w:cs="Arial"/>
          <w:bCs/>
          <w:sz w:val="20"/>
          <w:szCs w:val="20"/>
          <w:lang w:eastAsia="en-US"/>
        </w:rPr>
        <w:t xml:space="preserve">, sondern auch </w:t>
      </w:r>
      <w:r w:rsidRPr="00C214F7">
        <w:rPr>
          <w:rFonts w:ascii="Arial" w:eastAsiaTheme="minorHAnsi" w:hAnsi="Arial" w:cs="Arial"/>
          <w:bCs/>
          <w:sz w:val="20"/>
          <w:szCs w:val="20"/>
          <w:lang w:eastAsia="en-US"/>
        </w:rPr>
        <w:t xml:space="preserve">einfach </w:t>
      </w:r>
      <w:r w:rsidR="00944034" w:rsidRPr="00C214F7">
        <w:rPr>
          <w:rFonts w:ascii="Arial" w:eastAsiaTheme="minorHAnsi" w:hAnsi="Arial" w:cs="Arial"/>
          <w:bCs/>
          <w:sz w:val="20"/>
          <w:szCs w:val="20"/>
          <w:lang w:eastAsia="en-US"/>
        </w:rPr>
        <w:t>zu verwenden sind und wertvolle I</w:t>
      </w:r>
      <w:r w:rsidR="00A147D3" w:rsidRPr="00C214F7">
        <w:rPr>
          <w:rFonts w:ascii="Arial" w:eastAsiaTheme="minorHAnsi" w:hAnsi="Arial" w:cs="Arial"/>
          <w:bCs/>
          <w:sz w:val="20"/>
          <w:szCs w:val="20"/>
          <w:lang w:eastAsia="en-US"/>
        </w:rPr>
        <w:t>n</w:t>
      </w:r>
      <w:r w:rsidR="00944034" w:rsidRPr="00C214F7">
        <w:rPr>
          <w:rFonts w:ascii="Arial" w:eastAsiaTheme="minorHAnsi" w:hAnsi="Arial" w:cs="Arial"/>
          <w:bCs/>
          <w:sz w:val="20"/>
          <w:szCs w:val="20"/>
          <w:lang w:eastAsia="en-US"/>
        </w:rPr>
        <w:t>haltsst</w:t>
      </w:r>
      <w:r w:rsidR="00A147D3" w:rsidRPr="00C214F7">
        <w:rPr>
          <w:rFonts w:ascii="Arial" w:eastAsiaTheme="minorHAnsi" w:hAnsi="Arial" w:cs="Arial"/>
          <w:bCs/>
          <w:sz w:val="20"/>
          <w:szCs w:val="20"/>
          <w:lang w:eastAsia="en-US"/>
        </w:rPr>
        <w:t>offe für eine ausgewogene Ernährung enthalten</w:t>
      </w:r>
      <w:r w:rsidR="00944034" w:rsidRPr="00C214F7">
        <w:rPr>
          <w:rFonts w:ascii="Arial" w:eastAsiaTheme="minorHAnsi" w:hAnsi="Arial" w:cs="Arial"/>
          <w:bCs/>
          <w:sz w:val="20"/>
          <w:szCs w:val="20"/>
          <w:lang w:eastAsia="en-US"/>
        </w:rPr>
        <w:t xml:space="preserve">. </w:t>
      </w:r>
      <w:proofErr w:type="spellStart"/>
      <w:r w:rsidR="00944034" w:rsidRPr="00C214F7">
        <w:rPr>
          <w:rFonts w:ascii="Arial" w:eastAsiaTheme="minorHAnsi" w:hAnsi="Arial" w:cs="Arial"/>
          <w:bCs/>
          <w:sz w:val="20"/>
          <w:szCs w:val="20"/>
          <w:lang w:eastAsia="en-US"/>
        </w:rPr>
        <w:t>iglo</w:t>
      </w:r>
      <w:proofErr w:type="spellEnd"/>
      <w:r w:rsidR="00944034" w:rsidRPr="00C214F7">
        <w:rPr>
          <w:rFonts w:ascii="Arial" w:eastAsiaTheme="minorHAnsi" w:hAnsi="Arial" w:cs="Arial"/>
          <w:bCs/>
          <w:sz w:val="20"/>
          <w:szCs w:val="20"/>
          <w:lang w:eastAsia="en-US"/>
        </w:rPr>
        <w:t xml:space="preserve"> Green </w:t>
      </w:r>
      <w:proofErr w:type="spellStart"/>
      <w:r w:rsidR="00944034" w:rsidRPr="00C214F7">
        <w:rPr>
          <w:rFonts w:ascii="Arial" w:eastAsiaTheme="minorHAnsi" w:hAnsi="Arial" w:cs="Arial"/>
          <w:bCs/>
          <w:sz w:val="20"/>
          <w:szCs w:val="20"/>
          <w:lang w:eastAsia="en-US"/>
        </w:rPr>
        <w:t>Cuisine</w:t>
      </w:r>
      <w:proofErr w:type="spellEnd"/>
      <w:r w:rsidR="00944034" w:rsidRPr="00C214F7">
        <w:rPr>
          <w:rFonts w:ascii="Arial" w:eastAsiaTheme="minorHAnsi" w:hAnsi="Arial" w:cs="Arial"/>
          <w:bCs/>
          <w:sz w:val="20"/>
          <w:szCs w:val="20"/>
          <w:lang w:eastAsia="en-US"/>
        </w:rPr>
        <w:t xml:space="preserve"> ist </w:t>
      </w:r>
      <w:r w:rsidR="00A147D3" w:rsidRPr="00C214F7">
        <w:rPr>
          <w:rFonts w:ascii="Arial" w:eastAsiaTheme="minorHAnsi" w:hAnsi="Arial" w:cs="Arial"/>
          <w:bCs/>
          <w:sz w:val="20"/>
          <w:szCs w:val="20"/>
          <w:lang w:eastAsia="en-US"/>
        </w:rPr>
        <w:t xml:space="preserve">daher </w:t>
      </w:r>
      <w:r w:rsidR="00EB56FD" w:rsidRPr="00C214F7">
        <w:rPr>
          <w:rFonts w:ascii="Arial" w:eastAsiaTheme="minorHAnsi" w:hAnsi="Arial" w:cs="Arial"/>
          <w:bCs/>
          <w:sz w:val="20"/>
          <w:szCs w:val="20"/>
          <w:lang w:eastAsia="en-US"/>
        </w:rPr>
        <w:t>eine gute Wahl</w:t>
      </w:r>
      <w:r w:rsidR="00660F55" w:rsidRPr="00C214F7">
        <w:rPr>
          <w:rFonts w:ascii="Arial" w:eastAsiaTheme="minorHAnsi" w:hAnsi="Arial" w:cs="Arial"/>
          <w:bCs/>
          <w:sz w:val="20"/>
          <w:szCs w:val="20"/>
          <w:lang w:eastAsia="en-US"/>
        </w:rPr>
        <w:t>, wenn man durch bewusste Ernährung sich selbst</w:t>
      </w:r>
      <w:r w:rsidR="00244421" w:rsidRPr="00C214F7">
        <w:rPr>
          <w:rFonts w:ascii="Arial" w:eastAsiaTheme="minorHAnsi" w:hAnsi="Arial" w:cs="Arial"/>
          <w:bCs/>
          <w:sz w:val="20"/>
          <w:szCs w:val="20"/>
          <w:lang w:eastAsia="en-US"/>
        </w:rPr>
        <w:t>,</w:t>
      </w:r>
      <w:r w:rsidR="00660F55" w:rsidRPr="00C214F7">
        <w:rPr>
          <w:rFonts w:ascii="Arial" w:eastAsiaTheme="minorHAnsi" w:hAnsi="Arial" w:cs="Arial"/>
          <w:bCs/>
          <w:sz w:val="20"/>
          <w:szCs w:val="20"/>
          <w:lang w:eastAsia="en-US"/>
        </w:rPr>
        <w:t xml:space="preserve"> aber auch der Umwelt etwas Gutes tun möchte.“ </w:t>
      </w:r>
    </w:p>
    <w:p w14:paraId="3BC9A9BA" w14:textId="7C314C03" w:rsidR="00A514CD" w:rsidRPr="00A514CD" w:rsidRDefault="00AC67EC" w:rsidP="00A514CD">
      <w:pPr>
        <w:pStyle w:val="StandardWeb"/>
        <w:spacing w:before="0" w:beforeAutospacing="0" w:after="225" w:afterAutospacing="0"/>
        <w:rPr>
          <w:rFonts w:ascii="Arial" w:eastAsiaTheme="minorHAnsi" w:hAnsi="Arial" w:cs="Arial"/>
          <w:b/>
          <w:bCs/>
          <w:sz w:val="22"/>
          <w:lang w:eastAsia="en-US"/>
        </w:rPr>
      </w:pPr>
      <w:r>
        <w:rPr>
          <w:rFonts w:ascii="Arial" w:eastAsiaTheme="minorHAnsi" w:hAnsi="Arial" w:cs="Arial"/>
          <w:b/>
          <w:bCs/>
          <w:sz w:val="22"/>
          <w:lang w:eastAsia="en-US"/>
        </w:rPr>
        <w:t>Die Erbse – reich an Eiweiß bei geringem CO</w:t>
      </w:r>
      <w:r w:rsidRPr="00AC67EC">
        <w:rPr>
          <w:rFonts w:ascii="Arial" w:eastAsiaTheme="minorHAnsi" w:hAnsi="Arial" w:cs="Arial"/>
          <w:b/>
          <w:bCs/>
          <w:sz w:val="22"/>
          <w:vertAlign w:val="subscript"/>
          <w:lang w:eastAsia="en-US"/>
        </w:rPr>
        <w:t>2</w:t>
      </w:r>
      <w:r>
        <w:rPr>
          <w:rFonts w:ascii="Arial" w:eastAsiaTheme="minorHAnsi" w:hAnsi="Arial" w:cs="Arial"/>
          <w:b/>
          <w:bCs/>
          <w:sz w:val="22"/>
          <w:lang w:eastAsia="en-US"/>
        </w:rPr>
        <w:t>-Fußabdruck</w:t>
      </w:r>
    </w:p>
    <w:p w14:paraId="4B4E1F55" w14:textId="08F97049" w:rsidR="007D24B3" w:rsidRPr="007D24B3" w:rsidRDefault="00594EC7" w:rsidP="00A514CD">
      <w:pPr>
        <w:pStyle w:val="StandardWeb"/>
        <w:spacing w:before="0" w:beforeAutospacing="0" w:after="225" w:afterAutospacing="0" w:line="280" w:lineRule="atLeast"/>
        <w:rPr>
          <w:rFonts w:ascii="Arial" w:eastAsiaTheme="minorHAnsi" w:hAnsi="Arial" w:cs="Arial"/>
          <w:bCs/>
          <w:sz w:val="20"/>
          <w:szCs w:val="20"/>
          <w:lang w:eastAsia="en-US"/>
        </w:rPr>
      </w:pPr>
      <w:r w:rsidRPr="003152B0">
        <w:rPr>
          <w:rFonts w:ascii="Arial" w:eastAsiaTheme="minorHAnsi" w:hAnsi="Arial" w:cs="Arial"/>
          <w:bCs/>
          <w:sz w:val="20"/>
          <w:szCs w:val="20"/>
          <w:lang w:eastAsia="en-US"/>
        </w:rPr>
        <w:lastRenderedPageBreak/>
        <w:t>Das</w:t>
      </w:r>
      <w:r w:rsidR="00EB56FD" w:rsidRPr="003152B0">
        <w:rPr>
          <w:rFonts w:ascii="Arial" w:eastAsiaTheme="minorHAnsi" w:hAnsi="Arial" w:cs="Arial"/>
          <w:bCs/>
          <w:sz w:val="20"/>
          <w:szCs w:val="20"/>
          <w:lang w:eastAsia="en-US"/>
        </w:rPr>
        <w:t xml:space="preserve"> </w:t>
      </w:r>
      <w:r w:rsidR="00F915F7" w:rsidRPr="003152B0">
        <w:rPr>
          <w:rFonts w:ascii="Arial" w:eastAsiaTheme="minorHAnsi" w:hAnsi="Arial" w:cs="Arial"/>
          <w:bCs/>
          <w:sz w:val="20"/>
          <w:szCs w:val="20"/>
          <w:lang w:eastAsia="en-US"/>
        </w:rPr>
        <w:t xml:space="preserve">Green </w:t>
      </w:r>
      <w:proofErr w:type="spellStart"/>
      <w:r w:rsidR="00F915F7" w:rsidRPr="003152B0">
        <w:rPr>
          <w:rFonts w:ascii="Arial" w:eastAsiaTheme="minorHAnsi" w:hAnsi="Arial" w:cs="Arial"/>
          <w:bCs/>
          <w:sz w:val="20"/>
          <w:szCs w:val="20"/>
          <w:lang w:eastAsia="en-US"/>
        </w:rPr>
        <w:t>Cuisine</w:t>
      </w:r>
      <w:proofErr w:type="spellEnd"/>
      <w:r w:rsidR="00F915F7" w:rsidRPr="003152B0">
        <w:rPr>
          <w:rFonts w:ascii="Arial" w:eastAsiaTheme="minorHAnsi" w:hAnsi="Arial" w:cs="Arial"/>
          <w:bCs/>
          <w:sz w:val="20"/>
          <w:szCs w:val="20"/>
          <w:lang w:eastAsia="en-US"/>
        </w:rPr>
        <w:t>-Sortiment umfasst Produkte auf Basis von Erbsenprotein</w:t>
      </w:r>
      <w:r w:rsidR="00B57D15" w:rsidRPr="003152B0">
        <w:rPr>
          <w:rFonts w:ascii="Arial" w:eastAsiaTheme="minorHAnsi" w:hAnsi="Arial" w:cs="Arial"/>
          <w:bCs/>
          <w:sz w:val="20"/>
          <w:szCs w:val="20"/>
          <w:lang w:eastAsia="en-US"/>
        </w:rPr>
        <w:t xml:space="preserve">. Die Erbse </w:t>
      </w:r>
      <w:r w:rsidR="009B666B" w:rsidRPr="003152B0">
        <w:rPr>
          <w:rFonts w:ascii="Arial" w:eastAsiaTheme="minorHAnsi" w:hAnsi="Arial" w:cs="Arial"/>
          <w:bCs/>
          <w:sz w:val="20"/>
          <w:szCs w:val="20"/>
          <w:lang w:eastAsia="en-US"/>
        </w:rPr>
        <w:t xml:space="preserve">ist </w:t>
      </w:r>
      <w:r w:rsidR="00641208" w:rsidRPr="003152B0">
        <w:rPr>
          <w:rFonts w:ascii="Arial" w:eastAsiaTheme="minorHAnsi" w:hAnsi="Arial" w:cs="Arial"/>
          <w:bCs/>
          <w:sz w:val="20"/>
          <w:szCs w:val="20"/>
          <w:lang w:eastAsia="en-US"/>
        </w:rPr>
        <w:t xml:space="preserve">von </w:t>
      </w:r>
      <w:r w:rsidR="00111B44" w:rsidRPr="003152B0">
        <w:rPr>
          <w:rFonts w:ascii="Arial" w:eastAsiaTheme="minorHAnsi" w:hAnsi="Arial" w:cs="Arial"/>
          <w:bCs/>
          <w:sz w:val="20"/>
          <w:szCs w:val="20"/>
          <w:lang w:eastAsia="en-US"/>
        </w:rPr>
        <w:t xml:space="preserve">Natur </w:t>
      </w:r>
      <w:r w:rsidR="00D32966" w:rsidRPr="003152B0">
        <w:rPr>
          <w:rFonts w:ascii="Arial" w:eastAsiaTheme="minorHAnsi" w:hAnsi="Arial" w:cs="Arial"/>
          <w:bCs/>
          <w:sz w:val="20"/>
          <w:szCs w:val="20"/>
          <w:lang w:eastAsia="en-US"/>
        </w:rPr>
        <w:t>aus reich an</w:t>
      </w:r>
      <w:r w:rsidR="002A71B4" w:rsidRPr="003152B0">
        <w:rPr>
          <w:rFonts w:ascii="Arial" w:eastAsiaTheme="minorHAnsi" w:hAnsi="Arial" w:cs="Arial"/>
          <w:bCs/>
          <w:sz w:val="20"/>
          <w:szCs w:val="20"/>
          <w:lang w:eastAsia="en-US"/>
        </w:rPr>
        <w:t xml:space="preserve"> Eiweiß</w:t>
      </w:r>
      <w:r w:rsidR="00641208" w:rsidRPr="003152B0">
        <w:rPr>
          <w:rFonts w:ascii="Arial" w:eastAsiaTheme="minorHAnsi" w:hAnsi="Arial" w:cs="Arial"/>
          <w:bCs/>
          <w:sz w:val="20"/>
          <w:szCs w:val="20"/>
          <w:lang w:eastAsia="en-US"/>
        </w:rPr>
        <w:t>, g</w:t>
      </w:r>
      <w:r w:rsidR="009C3BE5" w:rsidRPr="003152B0">
        <w:rPr>
          <w:rFonts w:ascii="Arial" w:eastAsiaTheme="minorHAnsi" w:hAnsi="Arial" w:cs="Arial"/>
          <w:bCs/>
          <w:sz w:val="20"/>
          <w:szCs w:val="20"/>
          <w:lang w:eastAsia="en-US"/>
        </w:rPr>
        <w:t xml:space="preserve">etrocknete Erbsen bestehen zu rund 20 Prozent </w:t>
      </w:r>
      <w:r w:rsidR="00663AAF" w:rsidRPr="003152B0">
        <w:rPr>
          <w:rFonts w:ascii="Arial" w:eastAsiaTheme="minorHAnsi" w:hAnsi="Arial" w:cs="Arial"/>
          <w:bCs/>
          <w:sz w:val="20"/>
          <w:szCs w:val="20"/>
          <w:lang w:eastAsia="en-US"/>
        </w:rPr>
        <w:t>daraus</w:t>
      </w:r>
      <w:r w:rsidR="00641208" w:rsidRPr="003152B0">
        <w:rPr>
          <w:rFonts w:ascii="Arial" w:eastAsiaTheme="minorHAnsi" w:hAnsi="Arial" w:cs="Arial"/>
          <w:bCs/>
          <w:sz w:val="20"/>
          <w:szCs w:val="20"/>
          <w:lang w:eastAsia="en-US"/>
        </w:rPr>
        <w:t>.</w:t>
      </w:r>
      <w:r w:rsidR="008D2A70" w:rsidRPr="003152B0">
        <w:rPr>
          <w:rFonts w:ascii="Arial" w:eastAsiaTheme="minorHAnsi" w:hAnsi="Arial" w:cs="Arial"/>
          <w:bCs/>
          <w:sz w:val="20"/>
          <w:szCs w:val="20"/>
          <w:lang w:eastAsia="en-US"/>
        </w:rPr>
        <w:t xml:space="preserve"> </w:t>
      </w:r>
      <w:r w:rsidR="00BA6D61" w:rsidRPr="003152B0">
        <w:rPr>
          <w:rFonts w:ascii="Arial" w:eastAsiaTheme="minorHAnsi" w:hAnsi="Arial" w:cs="Arial"/>
          <w:bCs/>
          <w:sz w:val="20"/>
          <w:szCs w:val="20"/>
          <w:lang w:eastAsia="en-US"/>
        </w:rPr>
        <w:t>Bereits die 2019 von der EAT-Lancet Kommission**</w:t>
      </w:r>
      <w:r w:rsidR="009756C5">
        <w:rPr>
          <w:rFonts w:ascii="Arial" w:eastAsiaTheme="minorHAnsi" w:hAnsi="Arial" w:cs="Arial"/>
          <w:bCs/>
          <w:sz w:val="20"/>
          <w:szCs w:val="20"/>
          <w:lang w:eastAsia="en-US"/>
        </w:rPr>
        <w:t>*</w:t>
      </w:r>
      <w:r w:rsidR="00BA6D61" w:rsidRPr="003152B0">
        <w:rPr>
          <w:rFonts w:ascii="Arial" w:eastAsiaTheme="minorHAnsi" w:hAnsi="Arial" w:cs="Arial"/>
          <w:bCs/>
          <w:sz w:val="20"/>
          <w:szCs w:val="20"/>
          <w:lang w:eastAsia="en-US"/>
        </w:rPr>
        <w:t xml:space="preserve"> vorgestellte „</w:t>
      </w:r>
      <w:proofErr w:type="spellStart"/>
      <w:r w:rsidR="00BA6D61" w:rsidRPr="003152B0">
        <w:rPr>
          <w:rFonts w:ascii="Arial" w:eastAsiaTheme="minorHAnsi" w:hAnsi="Arial" w:cs="Arial"/>
          <w:bCs/>
          <w:sz w:val="20"/>
          <w:szCs w:val="20"/>
          <w:lang w:eastAsia="en-US"/>
        </w:rPr>
        <w:t>planetary</w:t>
      </w:r>
      <w:proofErr w:type="spellEnd"/>
      <w:r w:rsidR="00BA6D61" w:rsidRPr="003152B0">
        <w:rPr>
          <w:rFonts w:ascii="Arial" w:eastAsiaTheme="minorHAnsi" w:hAnsi="Arial" w:cs="Arial"/>
          <w:bCs/>
          <w:sz w:val="20"/>
          <w:szCs w:val="20"/>
          <w:lang w:eastAsia="en-US"/>
        </w:rPr>
        <w:t xml:space="preserve"> </w:t>
      </w:r>
      <w:proofErr w:type="spellStart"/>
      <w:r w:rsidR="00BA6D61" w:rsidRPr="003152B0">
        <w:rPr>
          <w:rFonts w:ascii="Arial" w:eastAsiaTheme="minorHAnsi" w:hAnsi="Arial" w:cs="Arial"/>
          <w:bCs/>
          <w:sz w:val="20"/>
          <w:szCs w:val="20"/>
          <w:lang w:eastAsia="en-US"/>
        </w:rPr>
        <w:t>diet</w:t>
      </w:r>
      <w:proofErr w:type="spellEnd"/>
      <w:r w:rsidR="00BA6D61" w:rsidRPr="003152B0">
        <w:rPr>
          <w:rFonts w:ascii="Arial" w:eastAsiaTheme="minorHAnsi" w:hAnsi="Arial" w:cs="Arial"/>
          <w:bCs/>
          <w:sz w:val="20"/>
          <w:szCs w:val="20"/>
          <w:lang w:eastAsia="en-US"/>
        </w:rPr>
        <w:t>“ zeigt auf, dass eine für Gesundheit und Umwelt empfehlenswerte Ernährung wenig</w:t>
      </w:r>
      <w:r w:rsidR="000344BB" w:rsidRPr="003152B0">
        <w:rPr>
          <w:rFonts w:ascii="Arial" w:eastAsiaTheme="minorHAnsi" w:hAnsi="Arial" w:cs="Arial"/>
          <w:bCs/>
          <w:sz w:val="20"/>
          <w:szCs w:val="20"/>
          <w:lang w:eastAsia="en-US"/>
        </w:rPr>
        <w:t>er</w:t>
      </w:r>
      <w:r w:rsidR="00BA6D61" w:rsidRPr="003152B0">
        <w:rPr>
          <w:rFonts w:ascii="Arial" w:eastAsiaTheme="minorHAnsi" w:hAnsi="Arial" w:cs="Arial"/>
          <w:bCs/>
          <w:sz w:val="20"/>
          <w:szCs w:val="20"/>
          <w:lang w:eastAsia="en-US"/>
        </w:rPr>
        <w:t xml:space="preserve"> bzw. selten</w:t>
      </w:r>
      <w:r w:rsidR="000344BB" w:rsidRPr="003152B0">
        <w:rPr>
          <w:rFonts w:ascii="Arial" w:eastAsiaTheme="minorHAnsi" w:hAnsi="Arial" w:cs="Arial"/>
          <w:bCs/>
          <w:sz w:val="20"/>
          <w:szCs w:val="20"/>
          <w:lang w:eastAsia="en-US"/>
        </w:rPr>
        <w:t>er</w:t>
      </w:r>
      <w:r w:rsidR="00BA6D61" w:rsidRPr="003152B0">
        <w:rPr>
          <w:rFonts w:ascii="Arial" w:eastAsiaTheme="minorHAnsi" w:hAnsi="Arial" w:cs="Arial"/>
          <w:bCs/>
          <w:sz w:val="20"/>
          <w:szCs w:val="20"/>
          <w:lang w:eastAsia="en-US"/>
        </w:rPr>
        <w:t xml:space="preserve"> Fleisch und andere tierische Produkte enthalten sollte. Pflanzliche Proteinquellen dürfen hingegen vermehrt auf dem Speiseplan stehen – </w:t>
      </w:r>
      <w:r w:rsidR="00BA6D61" w:rsidRPr="00674534">
        <w:rPr>
          <w:rFonts w:ascii="Arial" w:eastAsiaTheme="minorHAnsi" w:hAnsi="Arial" w:cs="Arial"/>
          <w:bCs/>
          <w:sz w:val="20"/>
          <w:szCs w:val="20"/>
          <w:lang w:eastAsia="en-US"/>
        </w:rPr>
        <w:t xml:space="preserve">Nüsse und Hülsenfrüchte </w:t>
      </w:r>
      <w:r w:rsidR="0043270F" w:rsidRPr="00674534">
        <w:rPr>
          <w:rFonts w:ascii="Arial" w:eastAsiaTheme="minorHAnsi" w:hAnsi="Arial" w:cs="Arial"/>
          <w:bCs/>
          <w:sz w:val="20"/>
          <w:szCs w:val="20"/>
          <w:lang w:eastAsia="en-US"/>
        </w:rPr>
        <w:t xml:space="preserve">etwa </w:t>
      </w:r>
      <w:r w:rsidR="00BA6D61" w:rsidRPr="00674534">
        <w:rPr>
          <w:rFonts w:ascii="Arial" w:eastAsiaTheme="minorHAnsi" w:hAnsi="Arial" w:cs="Arial"/>
          <w:bCs/>
          <w:sz w:val="20"/>
          <w:szCs w:val="20"/>
          <w:lang w:eastAsia="en-US"/>
        </w:rPr>
        <w:t>werden täglich empfohlen.</w:t>
      </w:r>
      <w:r w:rsidR="0001502B" w:rsidRPr="00674534">
        <w:rPr>
          <w:rFonts w:ascii="Arial" w:eastAsiaTheme="minorHAnsi" w:hAnsi="Arial" w:cs="Arial"/>
          <w:bCs/>
          <w:sz w:val="20"/>
          <w:szCs w:val="20"/>
          <w:lang w:eastAsia="en-US"/>
        </w:rPr>
        <w:t xml:space="preserve"> </w:t>
      </w:r>
      <w:r w:rsidR="00BA6D61" w:rsidRPr="00674534">
        <w:rPr>
          <w:rFonts w:ascii="Arial" w:eastAsiaTheme="minorHAnsi" w:hAnsi="Arial" w:cs="Arial"/>
          <w:bCs/>
          <w:sz w:val="20"/>
          <w:szCs w:val="20"/>
          <w:lang w:eastAsia="en-US"/>
        </w:rPr>
        <w:t xml:space="preserve">Was die Erbse zusätzlich auszeichnet: </w:t>
      </w:r>
      <w:r w:rsidR="00953E53" w:rsidRPr="00674534">
        <w:rPr>
          <w:rFonts w:ascii="Arial" w:eastAsiaTheme="minorHAnsi" w:hAnsi="Arial" w:cs="Arial"/>
          <w:bCs/>
          <w:sz w:val="20"/>
          <w:szCs w:val="20"/>
          <w:lang w:eastAsia="en-US"/>
        </w:rPr>
        <w:t xml:space="preserve">Sie ist in Europa heimisch und </w:t>
      </w:r>
      <w:r w:rsidR="00697455" w:rsidRPr="00674534">
        <w:rPr>
          <w:rFonts w:ascii="Arial" w:eastAsiaTheme="minorHAnsi" w:hAnsi="Arial" w:cs="Arial"/>
          <w:bCs/>
          <w:sz w:val="20"/>
          <w:szCs w:val="20"/>
          <w:lang w:eastAsia="en-US"/>
        </w:rPr>
        <w:t>hat einen geringen CO</w:t>
      </w:r>
      <w:r w:rsidR="00697455" w:rsidRPr="00674534">
        <w:rPr>
          <w:rFonts w:ascii="Arial" w:eastAsiaTheme="minorHAnsi" w:hAnsi="Arial" w:cs="Arial"/>
          <w:bCs/>
          <w:sz w:val="20"/>
          <w:szCs w:val="20"/>
          <w:vertAlign w:val="subscript"/>
          <w:lang w:eastAsia="en-US"/>
        </w:rPr>
        <w:t>2</w:t>
      </w:r>
      <w:r w:rsidR="00697455" w:rsidRPr="00674534">
        <w:rPr>
          <w:rFonts w:ascii="Arial" w:eastAsiaTheme="minorHAnsi" w:hAnsi="Arial" w:cs="Arial"/>
          <w:bCs/>
          <w:sz w:val="20"/>
          <w:szCs w:val="20"/>
          <w:lang w:eastAsia="en-US"/>
        </w:rPr>
        <w:t>-Fußabdruck</w:t>
      </w:r>
      <w:r w:rsidR="00F7690B" w:rsidRPr="00674534">
        <w:rPr>
          <w:rFonts w:ascii="Arial" w:eastAsiaTheme="minorHAnsi" w:hAnsi="Arial" w:cs="Arial"/>
          <w:bCs/>
          <w:sz w:val="20"/>
          <w:szCs w:val="20"/>
          <w:lang w:eastAsia="en-US"/>
        </w:rPr>
        <w:t xml:space="preserve">. Das liegt unter anderem daran, dass </w:t>
      </w:r>
      <w:r w:rsidR="00DE0A57" w:rsidRPr="00674534">
        <w:rPr>
          <w:rFonts w:ascii="Arial" w:eastAsiaTheme="minorHAnsi" w:hAnsi="Arial" w:cs="Arial"/>
          <w:bCs/>
          <w:sz w:val="20"/>
          <w:szCs w:val="20"/>
          <w:lang w:eastAsia="en-US"/>
        </w:rPr>
        <w:t>für ihren Anbau keine Waldflächen abgeholzt werden</w:t>
      </w:r>
      <w:r w:rsidR="00697455" w:rsidRPr="00674534">
        <w:rPr>
          <w:rFonts w:ascii="Arial" w:eastAsiaTheme="minorHAnsi" w:hAnsi="Arial" w:cs="Arial"/>
          <w:bCs/>
          <w:sz w:val="20"/>
          <w:szCs w:val="20"/>
          <w:lang w:eastAsia="en-US"/>
        </w:rPr>
        <w:t xml:space="preserve">. </w:t>
      </w:r>
      <w:r w:rsidR="00DD4C9E" w:rsidRPr="00674534">
        <w:rPr>
          <w:rFonts w:ascii="Arial" w:eastAsiaTheme="minorHAnsi" w:hAnsi="Arial" w:cs="Arial"/>
          <w:bCs/>
          <w:sz w:val="20"/>
          <w:szCs w:val="20"/>
          <w:lang w:eastAsia="en-US"/>
        </w:rPr>
        <w:t>Im Vergleich bedeutet das: F</w:t>
      </w:r>
      <w:r w:rsidR="00953D7C" w:rsidRPr="00674534">
        <w:rPr>
          <w:rFonts w:ascii="Arial" w:eastAsiaTheme="minorHAnsi" w:hAnsi="Arial" w:cs="Arial"/>
          <w:bCs/>
          <w:sz w:val="20"/>
          <w:szCs w:val="20"/>
          <w:lang w:eastAsia="en-US"/>
        </w:rPr>
        <w:t xml:space="preserve">ür die </w:t>
      </w:r>
      <w:r w:rsidR="0006721B" w:rsidRPr="00674534">
        <w:rPr>
          <w:rFonts w:ascii="Arial" w:eastAsiaTheme="minorHAnsi" w:hAnsi="Arial" w:cs="Arial"/>
          <w:bCs/>
          <w:sz w:val="20"/>
          <w:szCs w:val="20"/>
          <w:lang w:eastAsia="en-US"/>
        </w:rPr>
        <w:t xml:space="preserve">Herstellung von </w:t>
      </w:r>
      <w:r w:rsidR="004109CB" w:rsidRPr="00674534">
        <w:rPr>
          <w:rFonts w:ascii="Arial" w:eastAsiaTheme="minorHAnsi" w:hAnsi="Arial" w:cs="Arial"/>
          <w:bCs/>
          <w:sz w:val="20"/>
          <w:szCs w:val="20"/>
          <w:lang w:eastAsia="en-US"/>
        </w:rPr>
        <w:t xml:space="preserve">Green </w:t>
      </w:r>
      <w:proofErr w:type="spellStart"/>
      <w:r w:rsidR="004109CB" w:rsidRPr="00674534">
        <w:rPr>
          <w:rFonts w:ascii="Arial" w:eastAsiaTheme="minorHAnsi" w:hAnsi="Arial" w:cs="Arial"/>
          <w:bCs/>
          <w:sz w:val="20"/>
          <w:szCs w:val="20"/>
          <w:lang w:eastAsia="en-US"/>
        </w:rPr>
        <w:t>Cuisine</w:t>
      </w:r>
      <w:proofErr w:type="spellEnd"/>
      <w:r w:rsidR="004109CB" w:rsidRPr="00674534">
        <w:rPr>
          <w:rFonts w:ascii="Arial" w:eastAsiaTheme="minorHAnsi" w:hAnsi="Arial" w:cs="Arial"/>
          <w:bCs/>
          <w:sz w:val="20"/>
          <w:szCs w:val="20"/>
          <w:lang w:eastAsia="en-US"/>
        </w:rPr>
        <w:t>-Produkte</w:t>
      </w:r>
      <w:r w:rsidR="0006721B" w:rsidRPr="00674534">
        <w:rPr>
          <w:rFonts w:ascii="Arial" w:eastAsiaTheme="minorHAnsi" w:hAnsi="Arial" w:cs="Arial"/>
          <w:bCs/>
          <w:sz w:val="20"/>
          <w:szCs w:val="20"/>
          <w:lang w:eastAsia="en-US"/>
        </w:rPr>
        <w:t>n</w:t>
      </w:r>
      <w:r w:rsidR="00F7690B" w:rsidRPr="00674534">
        <w:rPr>
          <w:rFonts w:ascii="Arial" w:eastAsiaTheme="minorHAnsi" w:hAnsi="Arial" w:cs="Arial"/>
          <w:bCs/>
          <w:sz w:val="20"/>
          <w:szCs w:val="20"/>
          <w:lang w:eastAsia="en-US"/>
        </w:rPr>
        <w:t xml:space="preserve"> </w:t>
      </w:r>
      <w:r w:rsidR="00DD4C9E" w:rsidRPr="00674534">
        <w:rPr>
          <w:rFonts w:ascii="Arial" w:eastAsiaTheme="minorHAnsi" w:hAnsi="Arial" w:cs="Arial"/>
          <w:bCs/>
          <w:sz w:val="20"/>
          <w:szCs w:val="20"/>
          <w:lang w:eastAsia="en-US"/>
        </w:rPr>
        <w:t xml:space="preserve">wird </w:t>
      </w:r>
      <w:r w:rsidR="004109CB" w:rsidRPr="00674534">
        <w:rPr>
          <w:rFonts w:ascii="Arial" w:eastAsiaTheme="minorHAnsi" w:hAnsi="Arial" w:cs="Arial"/>
          <w:bCs/>
          <w:sz w:val="20"/>
          <w:szCs w:val="20"/>
          <w:lang w:eastAsia="en-US"/>
        </w:rPr>
        <w:t xml:space="preserve">5 Mal weniger </w:t>
      </w:r>
      <w:r w:rsidR="00C67128" w:rsidRPr="00674534">
        <w:rPr>
          <w:rFonts w:ascii="Arial" w:eastAsiaTheme="minorHAnsi" w:hAnsi="Arial" w:cs="Arial"/>
          <w:bCs/>
          <w:sz w:val="20"/>
          <w:szCs w:val="20"/>
          <w:lang w:eastAsia="en-US"/>
        </w:rPr>
        <w:t>CO</w:t>
      </w:r>
      <w:r w:rsidR="00C67128" w:rsidRPr="00674534">
        <w:rPr>
          <w:rFonts w:ascii="Arial" w:eastAsiaTheme="minorHAnsi" w:hAnsi="Arial" w:cs="Arial"/>
          <w:bCs/>
          <w:sz w:val="20"/>
          <w:szCs w:val="20"/>
          <w:vertAlign w:val="subscript"/>
          <w:lang w:eastAsia="en-US"/>
        </w:rPr>
        <w:t>2</w:t>
      </w:r>
      <w:r w:rsidR="0006721B" w:rsidRPr="00674534">
        <w:rPr>
          <w:rFonts w:ascii="Arial" w:eastAsiaTheme="minorHAnsi" w:hAnsi="Arial" w:cs="Arial"/>
          <w:bCs/>
          <w:sz w:val="20"/>
          <w:szCs w:val="20"/>
          <w:lang w:eastAsia="en-US"/>
        </w:rPr>
        <w:t xml:space="preserve"> </w:t>
      </w:r>
      <w:r w:rsidR="00ED4CC2" w:rsidRPr="00674534">
        <w:rPr>
          <w:rFonts w:ascii="Arial" w:eastAsiaTheme="minorHAnsi" w:hAnsi="Arial" w:cs="Arial"/>
          <w:bCs/>
          <w:sz w:val="20"/>
          <w:szCs w:val="20"/>
          <w:lang w:eastAsia="en-US"/>
        </w:rPr>
        <w:t xml:space="preserve">und 4 Mal weniger Wasser </w:t>
      </w:r>
      <w:r w:rsidR="0006721B" w:rsidRPr="00674534">
        <w:rPr>
          <w:rFonts w:ascii="Arial" w:eastAsiaTheme="minorHAnsi" w:hAnsi="Arial" w:cs="Arial"/>
          <w:bCs/>
          <w:sz w:val="20"/>
          <w:szCs w:val="20"/>
          <w:lang w:eastAsia="en-US"/>
        </w:rPr>
        <w:t>verbraucht</w:t>
      </w:r>
      <w:r w:rsidR="004109CB" w:rsidRPr="00674534">
        <w:rPr>
          <w:rFonts w:ascii="Arial" w:eastAsiaTheme="minorHAnsi" w:hAnsi="Arial" w:cs="Arial"/>
          <w:bCs/>
          <w:sz w:val="20"/>
          <w:szCs w:val="20"/>
          <w:lang w:eastAsia="en-US"/>
        </w:rPr>
        <w:t xml:space="preserve"> </w:t>
      </w:r>
      <w:r w:rsidR="00953D7C" w:rsidRPr="00674534">
        <w:rPr>
          <w:rFonts w:ascii="Arial" w:eastAsiaTheme="minorHAnsi" w:hAnsi="Arial" w:cs="Arial"/>
          <w:bCs/>
          <w:sz w:val="20"/>
          <w:szCs w:val="20"/>
          <w:lang w:eastAsia="en-US"/>
        </w:rPr>
        <w:t>als für die Herstellung von rotem Fleisch</w:t>
      </w:r>
      <w:r w:rsidR="00CE11DC" w:rsidRPr="00674534">
        <w:rPr>
          <w:rFonts w:ascii="Arial" w:eastAsiaTheme="minorHAnsi" w:hAnsi="Arial" w:cs="Arial"/>
          <w:bCs/>
          <w:sz w:val="20"/>
          <w:szCs w:val="20"/>
          <w:lang w:eastAsia="en-US"/>
        </w:rPr>
        <w:t>****</w:t>
      </w:r>
      <w:r w:rsidR="00953E53" w:rsidRPr="00674534">
        <w:rPr>
          <w:rFonts w:ascii="Arial" w:eastAsiaTheme="minorHAnsi" w:hAnsi="Arial" w:cs="Arial"/>
          <w:bCs/>
          <w:sz w:val="20"/>
          <w:szCs w:val="20"/>
          <w:lang w:eastAsia="en-US"/>
        </w:rPr>
        <w:t>.</w:t>
      </w:r>
      <w:r w:rsidR="00953D7C">
        <w:rPr>
          <w:rFonts w:ascii="Arial" w:eastAsiaTheme="minorHAnsi" w:hAnsi="Arial" w:cs="Arial"/>
          <w:bCs/>
          <w:sz w:val="20"/>
          <w:szCs w:val="20"/>
          <w:lang w:eastAsia="en-US"/>
        </w:rPr>
        <w:t xml:space="preserve"> </w:t>
      </w:r>
      <w:r w:rsidR="00A6555A" w:rsidRPr="00375D6D">
        <w:rPr>
          <w:rFonts w:ascii="Arial" w:eastAsiaTheme="minorHAnsi" w:hAnsi="Arial" w:cs="Arial"/>
          <w:bCs/>
          <w:sz w:val="20"/>
          <w:szCs w:val="20"/>
          <w:lang w:eastAsia="en-US"/>
        </w:rPr>
        <w:t xml:space="preserve"> </w:t>
      </w:r>
    </w:p>
    <w:p w14:paraId="5F86038D" w14:textId="656A223E" w:rsidR="00221064" w:rsidRPr="006C391F" w:rsidRDefault="006C391F" w:rsidP="00221064">
      <w:pPr>
        <w:pStyle w:val="StandardWeb"/>
        <w:spacing w:before="0" w:beforeAutospacing="0" w:after="225" w:afterAutospacing="0"/>
        <w:rPr>
          <w:rFonts w:ascii="Arial" w:eastAsiaTheme="minorHAnsi" w:hAnsi="Arial" w:cs="Arial"/>
          <w:b/>
          <w:bCs/>
          <w:sz w:val="22"/>
          <w:lang w:eastAsia="en-US"/>
        </w:rPr>
      </w:pPr>
      <w:r w:rsidRPr="006C391F">
        <w:rPr>
          <w:rFonts w:ascii="Arial" w:eastAsiaTheme="minorHAnsi" w:hAnsi="Arial" w:cs="Arial"/>
          <w:b/>
          <w:bCs/>
          <w:sz w:val="22"/>
          <w:lang w:eastAsia="en-US"/>
        </w:rPr>
        <w:t xml:space="preserve">Sortiment umfasst </w:t>
      </w:r>
      <w:r w:rsidR="00AE10E4">
        <w:rPr>
          <w:rFonts w:ascii="Arial" w:eastAsiaTheme="minorHAnsi" w:hAnsi="Arial" w:cs="Arial"/>
          <w:b/>
          <w:bCs/>
          <w:sz w:val="22"/>
          <w:lang w:eastAsia="en-US"/>
        </w:rPr>
        <w:t xml:space="preserve">fertige Mahlzeit </w:t>
      </w:r>
      <w:r w:rsidR="00075672">
        <w:rPr>
          <w:rFonts w:ascii="Arial" w:eastAsiaTheme="minorHAnsi" w:hAnsi="Arial" w:cs="Arial"/>
          <w:b/>
          <w:bCs/>
          <w:sz w:val="22"/>
          <w:lang w:eastAsia="en-US"/>
        </w:rPr>
        <w:t xml:space="preserve">und Zutaten </w:t>
      </w:r>
      <w:r w:rsidR="00E75DC0" w:rsidRPr="006C391F">
        <w:rPr>
          <w:rFonts w:ascii="Arial" w:eastAsiaTheme="minorHAnsi" w:hAnsi="Arial" w:cs="Arial"/>
          <w:b/>
          <w:bCs/>
          <w:sz w:val="22"/>
          <w:lang w:eastAsia="en-US"/>
        </w:rPr>
        <w:t>für pflanzenbasiertes Kochen</w:t>
      </w:r>
    </w:p>
    <w:p w14:paraId="5A444806" w14:textId="146751D3" w:rsidR="00286771" w:rsidRDefault="00660F55" w:rsidP="0006588A">
      <w:pPr>
        <w:pStyle w:val="StandardWeb"/>
        <w:spacing w:before="0" w:beforeAutospacing="0" w:after="225" w:afterAutospacing="0" w:line="280" w:lineRule="atLeast"/>
        <w:rPr>
          <w:rFonts w:ascii="Arial" w:eastAsiaTheme="minorHAnsi" w:hAnsi="Arial" w:cs="Arial"/>
          <w:bCs/>
          <w:sz w:val="20"/>
          <w:szCs w:val="20"/>
          <w:lang w:eastAsia="en-US"/>
        </w:rPr>
      </w:pPr>
      <w:bookmarkStart w:id="1" w:name="_Hlk40188601"/>
      <w:r>
        <w:rPr>
          <w:rFonts w:ascii="Arial" w:eastAsiaTheme="minorHAnsi" w:hAnsi="Arial" w:cs="Arial"/>
          <w:bCs/>
          <w:sz w:val="20"/>
          <w:szCs w:val="20"/>
          <w:lang w:eastAsia="en-US"/>
        </w:rPr>
        <w:t xml:space="preserve">Das </w:t>
      </w:r>
      <w:proofErr w:type="spellStart"/>
      <w:r w:rsidR="000344BB">
        <w:rPr>
          <w:rFonts w:ascii="Arial" w:eastAsiaTheme="minorHAnsi" w:hAnsi="Arial" w:cs="Arial"/>
          <w:bCs/>
          <w:sz w:val="20"/>
          <w:szCs w:val="20"/>
          <w:lang w:eastAsia="en-US"/>
        </w:rPr>
        <w:t>iglo</w:t>
      </w:r>
      <w:proofErr w:type="spellEnd"/>
      <w:r w:rsidR="000344BB">
        <w:rPr>
          <w:rFonts w:ascii="Arial" w:eastAsiaTheme="minorHAnsi" w:hAnsi="Arial" w:cs="Arial"/>
          <w:bCs/>
          <w:sz w:val="20"/>
          <w:szCs w:val="20"/>
          <w:lang w:eastAsia="en-US"/>
        </w:rPr>
        <w:t xml:space="preserve"> Green </w:t>
      </w:r>
      <w:proofErr w:type="spellStart"/>
      <w:r w:rsidR="000344BB">
        <w:rPr>
          <w:rFonts w:ascii="Arial" w:eastAsiaTheme="minorHAnsi" w:hAnsi="Arial" w:cs="Arial"/>
          <w:bCs/>
          <w:sz w:val="20"/>
          <w:szCs w:val="20"/>
          <w:lang w:eastAsia="en-US"/>
        </w:rPr>
        <w:t>Cuisine</w:t>
      </w:r>
      <w:proofErr w:type="spellEnd"/>
      <w:r w:rsidR="00AE10E4">
        <w:rPr>
          <w:rFonts w:ascii="Arial" w:eastAsiaTheme="minorHAnsi" w:hAnsi="Arial" w:cs="Arial"/>
          <w:bCs/>
          <w:sz w:val="20"/>
          <w:szCs w:val="20"/>
          <w:lang w:eastAsia="en-US"/>
        </w:rPr>
        <w:t>-</w:t>
      </w:r>
      <w:r>
        <w:rPr>
          <w:rFonts w:ascii="Arial" w:eastAsiaTheme="minorHAnsi" w:hAnsi="Arial" w:cs="Arial"/>
          <w:bCs/>
          <w:sz w:val="20"/>
          <w:szCs w:val="20"/>
          <w:lang w:eastAsia="en-US"/>
        </w:rPr>
        <w:t>Sortiment</w:t>
      </w:r>
      <w:r w:rsidR="00F43D93">
        <w:rPr>
          <w:rFonts w:ascii="Arial" w:eastAsiaTheme="minorHAnsi" w:hAnsi="Arial" w:cs="Arial"/>
          <w:bCs/>
          <w:sz w:val="20"/>
          <w:szCs w:val="20"/>
          <w:lang w:eastAsia="en-US"/>
        </w:rPr>
        <w:t xml:space="preserve"> umfasst derzeit fünf Produkte</w:t>
      </w:r>
      <w:bookmarkStart w:id="2" w:name="_Hlk40188781"/>
      <w:bookmarkEnd w:id="1"/>
      <w:r w:rsidR="000E72E0">
        <w:rPr>
          <w:rFonts w:ascii="Arial" w:eastAsiaTheme="minorHAnsi" w:hAnsi="Arial" w:cs="Arial"/>
          <w:bCs/>
          <w:sz w:val="20"/>
          <w:szCs w:val="20"/>
          <w:lang w:eastAsia="en-US"/>
        </w:rPr>
        <w:t xml:space="preserve">: </w:t>
      </w:r>
      <w:r w:rsidR="00286771">
        <w:rPr>
          <w:rFonts w:ascii="Arial" w:eastAsiaTheme="minorHAnsi" w:hAnsi="Arial" w:cs="Arial"/>
          <w:bCs/>
          <w:sz w:val="20"/>
          <w:szCs w:val="20"/>
          <w:lang w:eastAsia="en-US"/>
        </w:rPr>
        <w:t xml:space="preserve">Vier davon – </w:t>
      </w:r>
      <w:r w:rsidR="00633781">
        <w:rPr>
          <w:rFonts w:ascii="Arial" w:eastAsiaTheme="minorHAnsi" w:hAnsi="Arial" w:cs="Arial"/>
          <w:bCs/>
          <w:sz w:val="20"/>
          <w:szCs w:val="20"/>
          <w:lang w:eastAsia="en-US"/>
        </w:rPr>
        <w:t>v</w:t>
      </w:r>
      <w:r w:rsidR="00135334">
        <w:rPr>
          <w:rFonts w:ascii="Arial" w:eastAsiaTheme="minorHAnsi" w:hAnsi="Arial" w:cs="Arial"/>
          <w:bCs/>
          <w:sz w:val="20"/>
          <w:szCs w:val="20"/>
          <w:lang w:eastAsia="en-US"/>
        </w:rPr>
        <w:t>egetarische Bällchen, vegetarische Burger-Laibchen, vegetarische BBQ-Streifen und vegetarisches Faschiertes</w:t>
      </w:r>
      <w:r w:rsidR="000E72E0">
        <w:rPr>
          <w:rFonts w:ascii="Arial" w:eastAsiaTheme="minorHAnsi" w:hAnsi="Arial" w:cs="Arial"/>
          <w:bCs/>
          <w:sz w:val="20"/>
          <w:szCs w:val="20"/>
          <w:lang w:eastAsia="en-US"/>
        </w:rPr>
        <w:t xml:space="preserve"> – </w:t>
      </w:r>
      <w:r w:rsidR="00286771">
        <w:rPr>
          <w:rFonts w:ascii="Arial" w:eastAsiaTheme="minorHAnsi" w:hAnsi="Arial" w:cs="Arial"/>
          <w:bCs/>
          <w:sz w:val="20"/>
          <w:szCs w:val="20"/>
          <w:lang w:eastAsia="en-US"/>
        </w:rPr>
        <w:t xml:space="preserve">können als </w:t>
      </w:r>
      <w:r w:rsidR="000E72E0">
        <w:rPr>
          <w:rFonts w:ascii="Arial" w:eastAsiaTheme="minorHAnsi" w:hAnsi="Arial" w:cs="Arial"/>
          <w:bCs/>
          <w:sz w:val="20"/>
          <w:szCs w:val="20"/>
          <w:lang w:eastAsia="en-US"/>
        </w:rPr>
        <w:t xml:space="preserve">Zutaten für </w:t>
      </w:r>
      <w:r w:rsidR="001F00BC">
        <w:rPr>
          <w:rFonts w:ascii="Arial" w:eastAsiaTheme="minorHAnsi" w:hAnsi="Arial" w:cs="Arial"/>
          <w:bCs/>
          <w:sz w:val="20"/>
          <w:szCs w:val="20"/>
          <w:lang w:eastAsia="en-US"/>
        </w:rPr>
        <w:t>pflanzenbasierte Gerichte zum Einsatz kommen</w:t>
      </w:r>
      <w:r w:rsidR="00135334">
        <w:rPr>
          <w:rFonts w:ascii="Arial" w:eastAsiaTheme="minorHAnsi" w:hAnsi="Arial" w:cs="Arial"/>
          <w:bCs/>
          <w:sz w:val="20"/>
          <w:szCs w:val="20"/>
          <w:lang w:eastAsia="en-US"/>
        </w:rPr>
        <w:t>.</w:t>
      </w:r>
      <w:r w:rsidR="001F00BC">
        <w:rPr>
          <w:rFonts w:ascii="Arial" w:eastAsiaTheme="minorHAnsi" w:hAnsi="Arial" w:cs="Arial"/>
          <w:bCs/>
          <w:sz w:val="20"/>
          <w:szCs w:val="20"/>
          <w:lang w:eastAsia="en-US"/>
        </w:rPr>
        <w:t xml:space="preserve"> </w:t>
      </w:r>
      <w:r w:rsidR="00286771">
        <w:rPr>
          <w:rFonts w:ascii="Arial" w:eastAsiaTheme="minorHAnsi" w:hAnsi="Arial" w:cs="Arial"/>
          <w:bCs/>
          <w:sz w:val="20"/>
          <w:szCs w:val="20"/>
          <w:lang w:eastAsia="en-US"/>
        </w:rPr>
        <w:t xml:space="preserve">Das fünfte Produkt – </w:t>
      </w:r>
      <w:r w:rsidR="001F00BC">
        <w:rPr>
          <w:rFonts w:ascii="Arial" w:eastAsiaTheme="minorHAnsi" w:hAnsi="Arial" w:cs="Arial"/>
          <w:bCs/>
          <w:sz w:val="20"/>
          <w:szCs w:val="20"/>
          <w:lang w:eastAsia="en-US"/>
        </w:rPr>
        <w:t xml:space="preserve">ein Chili sin Carne </w:t>
      </w:r>
      <w:r w:rsidR="00286771">
        <w:rPr>
          <w:rFonts w:ascii="Arial" w:eastAsiaTheme="minorHAnsi" w:hAnsi="Arial" w:cs="Arial"/>
          <w:bCs/>
          <w:sz w:val="20"/>
          <w:szCs w:val="20"/>
          <w:lang w:eastAsia="en-US"/>
        </w:rPr>
        <w:t xml:space="preserve">– ist eine fertige Mahlzeit, wenn es einmal schnell gehen soll. </w:t>
      </w:r>
      <w:bookmarkEnd w:id="2"/>
    </w:p>
    <w:p w14:paraId="5F01C5C0" w14:textId="76A27581" w:rsidR="00E00F87" w:rsidRPr="006C391F" w:rsidRDefault="00166369" w:rsidP="0006588A">
      <w:pPr>
        <w:pStyle w:val="StandardWeb"/>
        <w:spacing w:before="0" w:beforeAutospacing="0" w:after="225" w:afterAutospacing="0" w:line="280" w:lineRule="atLeast"/>
        <w:rPr>
          <w:rFonts w:ascii="Arial" w:eastAsiaTheme="minorHAnsi" w:hAnsi="Arial" w:cs="Arial"/>
          <w:bCs/>
          <w:sz w:val="20"/>
          <w:szCs w:val="20"/>
          <w:lang w:eastAsia="en-US"/>
        </w:rPr>
      </w:pPr>
      <w:r>
        <w:rPr>
          <w:rFonts w:ascii="Arial" w:eastAsiaTheme="minorHAnsi" w:hAnsi="Arial" w:cs="Arial"/>
          <w:bCs/>
          <w:sz w:val="20"/>
          <w:szCs w:val="20"/>
          <w:lang w:eastAsia="en-US"/>
        </w:rPr>
        <w:t xml:space="preserve">Alle Produkte liefern wertvolle Nährstoffe </w:t>
      </w:r>
      <w:r w:rsidRPr="00D41790">
        <w:rPr>
          <w:rFonts w:ascii="Arial" w:eastAsiaTheme="minorHAnsi" w:hAnsi="Arial" w:cs="Arial"/>
          <w:bCs/>
          <w:sz w:val="20"/>
          <w:szCs w:val="20"/>
          <w:lang w:eastAsia="en-US"/>
        </w:rPr>
        <w:t xml:space="preserve">wie </w:t>
      </w:r>
      <w:r w:rsidR="00043B23" w:rsidRPr="00D41790">
        <w:rPr>
          <w:rFonts w:ascii="Arial" w:eastAsiaTheme="minorHAnsi" w:hAnsi="Arial" w:cs="Arial"/>
          <w:bCs/>
          <w:sz w:val="20"/>
          <w:szCs w:val="20"/>
          <w:lang w:eastAsia="en-US"/>
        </w:rPr>
        <w:t>pflanzliche</w:t>
      </w:r>
      <w:r w:rsidR="00D41790" w:rsidRPr="00D41790">
        <w:rPr>
          <w:rFonts w:ascii="Arial" w:eastAsiaTheme="minorHAnsi" w:hAnsi="Arial" w:cs="Arial"/>
          <w:bCs/>
          <w:sz w:val="20"/>
          <w:szCs w:val="20"/>
          <w:lang w:eastAsia="en-US"/>
        </w:rPr>
        <w:t>s</w:t>
      </w:r>
      <w:r w:rsidR="00043B23">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 xml:space="preserve">Eiweiß, aber auch Eisen und Ballaststoffe. </w:t>
      </w:r>
      <w:r w:rsidR="007A6F04">
        <w:rPr>
          <w:rFonts w:ascii="Arial" w:eastAsiaTheme="minorHAnsi" w:hAnsi="Arial" w:cs="Arial"/>
          <w:bCs/>
          <w:sz w:val="20"/>
          <w:szCs w:val="20"/>
          <w:lang w:eastAsia="en-US"/>
        </w:rPr>
        <w:t xml:space="preserve">Green </w:t>
      </w:r>
      <w:proofErr w:type="spellStart"/>
      <w:r w:rsidR="007A6F04">
        <w:rPr>
          <w:rFonts w:ascii="Arial" w:eastAsiaTheme="minorHAnsi" w:hAnsi="Arial" w:cs="Arial"/>
          <w:bCs/>
          <w:sz w:val="20"/>
          <w:szCs w:val="20"/>
          <w:lang w:eastAsia="en-US"/>
        </w:rPr>
        <w:t>Cuisine</w:t>
      </w:r>
      <w:proofErr w:type="spellEnd"/>
      <w:r w:rsidR="007A6F04">
        <w:rPr>
          <w:rFonts w:ascii="Arial" w:eastAsiaTheme="minorHAnsi" w:hAnsi="Arial" w:cs="Arial"/>
          <w:bCs/>
          <w:sz w:val="20"/>
          <w:szCs w:val="20"/>
          <w:lang w:eastAsia="en-US"/>
        </w:rPr>
        <w:t>-Produkte</w:t>
      </w:r>
      <w:r w:rsidR="00854711">
        <w:rPr>
          <w:rFonts w:ascii="Arial" w:eastAsiaTheme="minorHAnsi" w:hAnsi="Arial" w:cs="Arial"/>
          <w:bCs/>
          <w:sz w:val="20"/>
          <w:szCs w:val="20"/>
          <w:lang w:eastAsia="en-US"/>
        </w:rPr>
        <w:t xml:space="preserve"> kommen</w:t>
      </w:r>
      <w:r w:rsidR="007A6F04">
        <w:rPr>
          <w:rFonts w:ascii="Arial" w:eastAsiaTheme="minorHAnsi" w:hAnsi="Arial" w:cs="Arial"/>
          <w:bCs/>
          <w:sz w:val="20"/>
          <w:szCs w:val="20"/>
          <w:lang w:eastAsia="en-US"/>
        </w:rPr>
        <w:t xml:space="preserve"> – wie das gesamte </w:t>
      </w:r>
      <w:proofErr w:type="spellStart"/>
      <w:r w:rsidR="007A6F04">
        <w:rPr>
          <w:rFonts w:ascii="Arial" w:eastAsiaTheme="minorHAnsi" w:hAnsi="Arial" w:cs="Arial"/>
          <w:bCs/>
          <w:sz w:val="20"/>
          <w:szCs w:val="20"/>
          <w:lang w:eastAsia="en-US"/>
        </w:rPr>
        <w:t>iglo</w:t>
      </w:r>
      <w:proofErr w:type="spellEnd"/>
      <w:r w:rsidR="007A6F04">
        <w:rPr>
          <w:rFonts w:ascii="Arial" w:eastAsiaTheme="minorHAnsi" w:hAnsi="Arial" w:cs="Arial"/>
          <w:bCs/>
          <w:sz w:val="20"/>
          <w:szCs w:val="20"/>
          <w:lang w:eastAsia="en-US"/>
        </w:rPr>
        <w:t xml:space="preserve">-Sortiment – </w:t>
      </w:r>
      <w:r w:rsidR="00130D2D">
        <w:rPr>
          <w:rFonts w:ascii="Arial" w:eastAsiaTheme="minorHAnsi" w:hAnsi="Arial" w:cs="Arial"/>
          <w:bCs/>
          <w:sz w:val="20"/>
          <w:szCs w:val="20"/>
          <w:lang w:eastAsia="en-US"/>
        </w:rPr>
        <w:t xml:space="preserve">ohne den Zusatz von </w:t>
      </w:r>
      <w:r w:rsidR="00BA252D">
        <w:rPr>
          <w:rFonts w:ascii="Arial" w:eastAsiaTheme="minorHAnsi" w:hAnsi="Arial" w:cs="Arial"/>
          <w:bCs/>
          <w:sz w:val="20"/>
          <w:szCs w:val="20"/>
          <w:lang w:eastAsia="en-US"/>
        </w:rPr>
        <w:t>Geschmacksverstärkern</w:t>
      </w:r>
      <w:r w:rsidR="0004456C">
        <w:rPr>
          <w:rFonts w:ascii="Arial" w:eastAsiaTheme="minorHAnsi" w:hAnsi="Arial" w:cs="Arial"/>
          <w:bCs/>
          <w:sz w:val="20"/>
          <w:szCs w:val="20"/>
          <w:lang w:eastAsia="en-US"/>
        </w:rPr>
        <w:t xml:space="preserve">, </w:t>
      </w:r>
      <w:r w:rsidR="00BA252D">
        <w:rPr>
          <w:rFonts w:ascii="Arial" w:eastAsiaTheme="minorHAnsi" w:hAnsi="Arial" w:cs="Arial"/>
          <w:bCs/>
          <w:sz w:val="20"/>
          <w:szCs w:val="20"/>
          <w:lang w:eastAsia="en-US"/>
        </w:rPr>
        <w:t xml:space="preserve">künstlichen Farb- und Aromastoffen </w:t>
      </w:r>
      <w:r w:rsidR="0004456C">
        <w:rPr>
          <w:rFonts w:ascii="Arial" w:eastAsiaTheme="minorHAnsi" w:hAnsi="Arial" w:cs="Arial"/>
          <w:bCs/>
          <w:sz w:val="20"/>
          <w:szCs w:val="20"/>
          <w:lang w:eastAsia="en-US"/>
        </w:rPr>
        <w:t>oder Konservierungsstoffen aus</w:t>
      </w:r>
      <w:r>
        <w:rPr>
          <w:rFonts w:ascii="Arial" w:eastAsiaTheme="minorHAnsi" w:hAnsi="Arial" w:cs="Arial"/>
          <w:bCs/>
          <w:sz w:val="20"/>
          <w:szCs w:val="20"/>
          <w:lang w:eastAsia="en-US"/>
        </w:rPr>
        <w:t xml:space="preserve">. </w:t>
      </w:r>
      <w:r w:rsidR="0004456C" w:rsidRPr="00D41790">
        <w:rPr>
          <w:rFonts w:ascii="Arial" w:eastAsiaTheme="minorHAnsi" w:hAnsi="Arial" w:cs="Arial"/>
          <w:bCs/>
          <w:sz w:val="20"/>
          <w:szCs w:val="20"/>
          <w:lang w:eastAsia="en-US"/>
        </w:rPr>
        <w:t xml:space="preserve">Durch </w:t>
      </w:r>
      <w:r w:rsidR="00FD3C13" w:rsidRPr="00D41790">
        <w:rPr>
          <w:rFonts w:ascii="Arial" w:eastAsiaTheme="minorHAnsi" w:hAnsi="Arial" w:cs="Arial"/>
          <w:bCs/>
          <w:sz w:val="20"/>
          <w:szCs w:val="20"/>
          <w:lang w:eastAsia="en-US"/>
        </w:rPr>
        <w:t xml:space="preserve">die natürliche Konservierungsform </w:t>
      </w:r>
      <w:r w:rsidR="004E0D78" w:rsidRPr="00D41790">
        <w:rPr>
          <w:rFonts w:ascii="Arial" w:eastAsiaTheme="minorHAnsi" w:hAnsi="Arial" w:cs="Arial"/>
          <w:bCs/>
          <w:sz w:val="20"/>
          <w:szCs w:val="20"/>
          <w:lang w:eastAsia="en-US"/>
        </w:rPr>
        <w:t>des Tiefkühlens</w:t>
      </w:r>
      <w:r w:rsidR="00071FF5" w:rsidRPr="00D41790">
        <w:rPr>
          <w:rFonts w:ascii="Arial" w:eastAsiaTheme="minorHAnsi" w:hAnsi="Arial" w:cs="Arial"/>
          <w:bCs/>
          <w:sz w:val="20"/>
          <w:szCs w:val="20"/>
          <w:lang w:eastAsia="en-US"/>
        </w:rPr>
        <w:t xml:space="preserve"> </w:t>
      </w:r>
      <w:r w:rsidR="0004456C" w:rsidRPr="00D41790">
        <w:rPr>
          <w:rFonts w:ascii="Arial" w:eastAsiaTheme="minorHAnsi" w:hAnsi="Arial" w:cs="Arial"/>
          <w:bCs/>
          <w:sz w:val="20"/>
          <w:szCs w:val="20"/>
          <w:lang w:eastAsia="en-US"/>
        </w:rPr>
        <w:t xml:space="preserve">bleiben die Produkte – im Vergleich zu vielen </w:t>
      </w:r>
      <w:r w:rsidR="00726FCF" w:rsidRPr="00D41790">
        <w:rPr>
          <w:rFonts w:ascii="Arial" w:eastAsiaTheme="minorHAnsi" w:hAnsi="Arial" w:cs="Arial"/>
          <w:bCs/>
          <w:sz w:val="20"/>
          <w:szCs w:val="20"/>
          <w:lang w:eastAsia="en-US"/>
        </w:rPr>
        <w:t>gekühlten</w:t>
      </w:r>
      <w:r w:rsidR="0004456C" w:rsidRPr="00D41790">
        <w:rPr>
          <w:rFonts w:ascii="Arial" w:eastAsiaTheme="minorHAnsi" w:hAnsi="Arial" w:cs="Arial"/>
          <w:bCs/>
          <w:sz w:val="20"/>
          <w:szCs w:val="20"/>
          <w:lang w:eastAsia="en-US"/>
        </w:rPr>
        <w:t xml:space="preserve"> </w:t>
      </w:r>
      <w:r w:rsidR="00726FCF" w:rsidRPr="00D41790">
        <w:rPr>
          <w:rFonts w:ascii="Arial" w:eastAsiaTheme="minorHAnsi" w:hAnsi="Arial" w:cs="Arial"/>
          <w:bCs/>
          <w:sz w:val="20"/>
          <w:szCs w:val="20"/>
          <w:lang w:eastAsia="en-US"/>
        </w:rPr>
        <w:t>Produkten auf pflanzlicher Basis – länger haltbar</w:t>
      </w:r>
      <w:r w:rsidR="00861118">
        <w:rPr>
          <w:rFonts w:ascii="Arial" w:eastAsiaTheme="minorHAnsi" w:hAnsi="Arial" w:cs="Arial"/>
          <w:bCs/>
          <w:sz w:val="20"/>
          <w:szCs w:val="20"/>
          <w:lang w:eastAsia="en-US"/>
        </w:rPr>
        <w:t xml:space="preserve">. </w:t>
      </w:r>
    </w:p>
    <w:p w14:paraId="561DD9C5" w14:textId="709A6108" w:rsidR="0083545A" w:rsidRPr="00146A57" w:rsidRDefault="0083545A" w:rsidP="00674534">
      <w:pPr>
        <w:pStyle w:val="StandardWeb"/>
        <w:spacing w:before="0" w:beforeAutospacing="0" w:after="225" w:afterAutospacing="0" w:line="240" w:lineRule="atLeast"/>
        <w:rPr>
          <w:rFonts w:ascii="Arial" w:eastAsiaTheme="minorHAnsi" w:hAnsi="Arial" w:cs="Arial"/>
          <w:bCs/>
          <w:sz w:val="18"/>
          <w:szCs w:val="18"/>
          <w:lang w:eastAsia="en-US"/>
        </w:rPr>
      </w:pPr>
      <w:r w:rsidRPr="00146A57">
        <w:rPr>
          <w:rFonts w:ascii="Arial" w:eastAsiaTheme="minorHAnsi" w:hAnsi="Arial" w:cs="Arial"/>
          <w:bCs/>
          <w:sz w:val="18"/>
          <w:szCs w:val="18"/>
          <w:lang w:eastAsia="en-US"/>
        </w:rPr>
        <w:t xml:space="preserve">Das </w:t>
      </w:r>
      <w:proofErr w:type="spellStart"/>
      <w:r w:rsidR="00B325BC" w:rsidRPr="00146A57">
        <w:rPr>
          <w:rFonts w:ascii="Arial" w:eastAsiaTheme="minorHAnsi" w:hAnsi="Arial" w:cs="Arial"/>
          <w:bCs/>
          <w:sz w:val="18"/>
          <w:szCs w:val="18"/>
          <w:lang w:eastAsia="en-US"/>
        </w:rPr>
        <w:t>iglo</w:t>
      </w:r>
      <w:proofErr w:type="spellEnd"/>
      <w:r w:rsidR="00B325BC" w:rsidRPr="00146A57">
        <w:rPr>
          <w:rFonts w:ascii="Arial" w:eastAsiaTheme="minorHAnsi" w:hAnsi="Arial" w:cs="Arial"/>
          <w:bCs/>
          <w:sz w:val="18"/>
          <w:szCs w:val="18"/>
          <w:lang w:eastAsia="en-US"/>
        </w:rPr>
        <w:t xml:space="preserve"> </w:t>
      </w:r>
      <w:r w:rsidRPr="00146A57">
        <w:rPr>
          <w:rFonts w:ascii="Arial" w:eastAsiaTheme="minorHAnsi" w:hAnsi="Arial" w:cs="Arial"/>
          <w:bCs/>
          <w:sz w:val="18"/>
          <w:szCs w:val="18"/>
          <w:lang w:eastAsia="en-US"/>
        </w:rPr>
        <w:t xml:space="preserve">Green </w:t>
      </w:r>
      <w:proofErr w:type="spellStart"/>
      <w:r w:rsidRPr="00146A57">
        <w:rPr>
          <w:rFonts w:ascii="Arial" w:eastAsiaTheme="minorHAnsi" w:hAnsi="Arial" w:cs="Arial"/>
          <w:bCs/>
          <w:sz w:val="18"/>
          <w:szCs w:val="18"/>
          <w:lang w:eastAsia="en-US"/>
        </w:rPr>
        <w:t>Cuisine</w:t>
      </w:r>
      <w:proofErr w:type="spellEnd"/>
      <w:r w:rsidR="00674534">
        <w:rPr>
          <w:rFonts w:ascii="Arial" w:eastAsiaTheme="minorHAnsi" w:hAnsi="Arial" w:cs="Arial"/>
          <w:bCs/>
          <w:sz w:val="18"/>
          <w:szCs w:val="18"/>
          <w:lang w:eastAsia="en-US"/>
        </w:rPr>
        <w:t>-</w:t>
      </w:r>
      <w:r w:rsidRPr="00146A57">
        <w:rPr>
          <w:rFonts w:ascii="Arial" w:eastAsiaTheme="minorHAnsi" w:hAnsi="Arial" w:cs="Arial"/>
          <w:bCs/>
          <w:sz w:val="18"/>
          <w:szCs w:val="18"/>
          <w:lang w:eastAsia="en-US"/>
        </w:rPr>
        <w:t>Sortiment ist ab sofort</w:t>
      </w:r>
      <w:r w:rsidR="000C4511" w:rsidRPr="00146A57">
        <w:rPr>
          <w:rFonts w:ascii="Arial" w:eastAsiaTheme="minorHAnsi" w:hAnsi="Arial" w:cs="Arial"/>
          <w:bCs/>
          <w:sz w:val="18"/>
          <w:szCs w:val="18"/>
          <w:lang w:eastAsia="en-US"/>
        </w:rPr>
        <w:t xml:space="preserve"> im öster</w:t>
      </w:r>
      <w:r w:rsidR="007A2020">
        <w:rPr>
          <w:rFonts w:ascii="Arial" w:eastAsiaTheme="minorHAnsi" w:hAnsi="Arial" w:cs="Arial"/>
          <w:bCs/>
          <w:sz w:val="18"/>
          <w:szCs w:val="18"/>
          <w:lang w:eastAsia="en-US"/>
        </w:rPr>
        <w:t>r.</w:t>
      </w:r>
      <w:r w:rsidR="000C4511" w:rsidRPr="00146A57">
        <w:rPr>
          <w:rFonts w:ascii="Arial" w:eastAsiaTheme="minorHAnsi" w:hAnsi="Arial" w:cs="Arial"/>
          <w:bCs/>
          <w:sz w:val="18"/>
          <w:szCs w:val="18"/>
          <w:lang w:eastAsia="en-US"/>
        </w:rPr>
        <w:t xml:space="preserve"> Lebensmitteleinzelhandel erhältlich (UVP EUR 4,99).</w:t>
      </w:r>
      <w:r w:rsidR="007A2020">
        <w:rPr>
          <w:rFonts w:ascii="Arial" w:eastAsiaTheme="minorHAnsi" w:hAnsi="Arial" w:cs="Arial"/>
          <w:bCs/>
          <w:sz w:val="18"/>
          <w:szCs w:val="18"/>
          <w:lang w:eastAsia="en-US"/>
        </w:rPr>
        <w:t xml:space="preserve"> </w:t>
      </w:r>
      <w:r w:rsidR="0022280D" w:rsidRPr="00146A57">
        <w:rPr>
          <w:rFonts w:ascii="Arial" w:eastAsiaTheme="minorHAnsi" w:hAnsi="Arial" w:cs="Arial"/>
          <w:bCs/>
          <w:sz w:val="18"/>
          <w:szCs w:val="18"/>
          <w:lang w:eastAsia="en-US"/>
        </w:rPr>
        <w:t>Jegliche empfohlenen Endverbraucherpreise sind unverbindliche Preisempfehlungen. Die Preisgestaltung liegt im Verantwortungsbereich des Handels.</w:t>
      </w:r>
    </w:p>
    <w:p w14:paraId="0154ECC0" w14:textId="1567940B" w:rsidR="00C97887" w:rsidRPr="007A2020" w:rsidRDefault="00C97887" w:rsidP="000D4026">
      <w:pPr>
        <w:pStyle w:val="standa1"/>
        <w:spacing w:line="276" w:lineRule="auto"/>
        <w:jc w:val="both"/>
        <w:rPr>
          <w:rFonts w:ascii="Arial" w:eastAsiaTheme="minorHAnsi" w:hAnsi="Arial" w:cs="Arial"/>
          <w:b/>
          <w:bCs/>
          <w:sz w:val="16"/>
          <w:szCs w:val="16"/>
          <w:lang w:eastAsia="en-US"/>
        </w:rPr>
      </w:pPr>
      <w:r w:rsidRPr="007A2020">
        <w:rPr>
          <w:rFonts w:ascii="Arial" w:eastAsiaTheme="minorHAnsi" w:hAnsi="Arial" w:cs="Arial"/>
          <w:b/>
          <w:bCs/>
          <w:sz w:val="16"/>
          <w:szCs w:val="16"/>
          <w:lang w:eastAsia="en-US"/>
        </w:rPr>
        <w:t xml:space="preserve">Quellen: </w:t>
      </w:r>
    </w:p>
    <w:p w14:paraId="2BDF3C58" w14:textId="7DA3560C" w:rsidR="00CA69F1" w:rsidRPr="007A2020" w:rsidRDefault="000D4026" w:rsidP="00836D3D">
      <w:pPr>
        <w:pStyle w:val="standa1"/>
        <w:spacing w:line="220" w:lineRule="atLeast"/>
        <w:jc w:val="both"/>
        <w:rPr>
          <w:rFonts w:ascii="Arial" w:eastAsiaTheme="minorHAnsi" w:hAnsi="Arial" w:cs="Arial"/>
          <w:bCs/>
          <w:sz w:val="16"/>
          <w:szCs w:val="16"/>
          <w:lang w:eastAsia="en-US"/>
        </w:rPr>
      </w:pPr>
      <w:r w:rsidRPr="007A2020">
        <w:rPr>
          <w:rFonts w:ascii="Arial" w:eastAsiaTheme="minorHAnsi" w:hAnsi="Arial" w:cs="Arial"/>
          <w:bCs/>
          <w:sz w:val="16"/>
          <w:szCs w:val="16"/>
          <w:lang w:eastAsia="en-US"/>
        </w:rPr>
        <w:t>*</w:t>
      </w:r>
      <w:r w:rsidR="00B97BC9" w:rsidRPr="007A2020">
        <w:rPr>
          <w:rFonts w:ascii="Arial" w:eastAsiaTheme="minorHAnsi" w:hAnsi="Arial" w:cs="Arial"/>
          <w:bCs/>
          <w:sz w:val="16"/>
          <w:szCs w:val="16"/>
          <w:lang w:eastAsia="en-US"/>
        </w:rPr>
        <w:t xml:space="preserve"> </w:t>
      </w:r>
      <w:r w:rsidR="00096F3C" w:rsidRPr="007A2020">
        <w:rPr>
          <w:rFonts w:ascii="Arial" w:eastAsiaTheme="minorHAnsi" w:hAnsi="Arial" w:cs="Arial"/>
          <w:bCs/>
          <w:sz w:val="16"/>
          <w:szCs w:val="16"/>
          <w:lang w:eastAsia="en-US"/>
        </w:rPr>
        <w:t>Umfrage</w:t>
      </w:r>
      <w:r w:rsidR="00386DAC" w:rsidRPr="007A2020">
        <w:rPr>
          <w:rFonts w:ascii="Arial" w:eastAsiaTheme="minorHAnsi" w:hAnsi="Arial" w:cs="Arial"/>
          <w:bCs/>
          <w:sz w:val="16"/>
          <w:szCs w:val="16"/>
          <w:lang w:eastAsia="en-US"/>
        </w:rPr>
        <w:t xml:space="preserve"> im Auftrag von </w:t>
      </w:r>
      <w:proofErr w:type="spellStart"/>
      <w:r w:rsidR="00386DAC" w:rsidRPr="007A2020">
        <w:rPr>
          <w:rFonts w:ascii="Arial" w:eastAsiaTheme="minorHAnsi" w:hAnsi="Arial" w:cs="Arial"/>
          <w:bCs/>
          <w:sz w:val="16"/>
          <w:szCs w:val="16"/>
          <w:lang w:eastAsia="en-US"/>
        </w:rPr>
        <w:t>iglo</w:t>
      </w:r>
      <w:proofErr w:type="spellEnd"/>
      <w:r w:rsidR="00386DAC" w:rsidRPr="007A2020">
        <w:rPr>
          <w:rFonts w:ascii="Arial" w:eastAsiaTheme="minorHAnsi" w:hAnsi="Arial" w:cs="Arial"/>
          <w:bCs/>
          <w:sz w:val="16"/>
          <w:szCs w:val="16"/>
          <w:lang w:eastAsia="en-US"/>
        </w:rPr>
        <w:t xml:space="preserve"> Österreich</w:t>
      </w:r>
      <w:r w:rsidR="0027710F" w:rsidRPr="007A2020">
        <w:rPr>
          <w:rFonts w:ascii="Arial" w:eastAsiaTheme="minorHAnsi" w:hAnsi="Arial" w:cs="Arial"/>
          <w:bCs/>
          <w:sz w:val="16"/>
          <w:szCs w:val="16"/>
          <w:lang w:eastAsia="en-US"/>
        </w:rPr>
        <w:t>:</w:t>
      </w:r>
      <w:r w:rsidR="00386DAC" w:rsidRPr="007A2020">
        <w:rPr>
          <w:rFonts w:ascii="Arial" w:eastAsiaTheme="minorHAnsi" w:hAnsi="Arial" w:cs="Arial"/>
          <w:bCs/>
          <w:sz w:val="16"/>
          <w:szCs w:val="16"/>
          <w:lang w:eastAsia="en-US"/>
        </w:rPr>
        <w:t xml:space="preserve"> CAWI</w:t>
      </w:r>
      <w:r w:rsidR="00B30C26" w:rsidRPr="007A2020">
        <w:rPr>
          <w:rFonts w:ascii="Arial" w:eastAsiaTheme="minorHAnsi" w:hAnsi="Arial" w:cs="Arial"/>
          <w:bCs/>
          <w:sz w:val="16"/>
          <w:szCs w:val="16"/>
          <w:lang w:eastAsia="en-US"/>
        </w:rPr>
        <w:t xml:space="preserve"> (</w:t>
      </w:r>
      <w:proofErr w:type="spellStart"/>
      <w:r w:rsidR="00B30C26" w:rsidRPr="007A2020">
        <w:rPr>
          <w:rFonts w:ascii="Arial" w:eastAsiaTheme="minorHAnsi" w:hAnsi="Arial" w:cs="Arial"/>
          <w:bCs/>
          <w:sz w:val="16"/>
          <w:szCs w:val="16"/>
          <w:lang w:eastAsia="en-US"/>
        </w:rPr>
        <w:t>Marketagent</w:t>
      </w:r>
      <w:proofErr w:type="spellEnd"/>
      <w:r w:rsidR="00B30C26" w:rsidRPr="007A2020">
        <w:rPr>
          <w:rFonts w:ascii="Arial" w:eastAsiaTheme="minorHAnsi" w:hAnsi="Arial" w:cs="Arial"/>
          <w:bCs/>
          <w:sz w:val="16"/>
          <w:szCs w:val="16"/>
          <w:lang w:eastAsia="en-US"/>
        </w:rPr>
        <w:t xml:space="preserve"> Online Access Panel)</w:t>
      </w:r>
      <w:r w:rsidR="00386DAC" w:rsidRPr="007A2020">
        <w:rPr>
          <w:rFonts w:ascii="Arial" w:eastAsiaTheme="minorHAnsi" w:hAnsi="Arial" w:cs="Arial"/>
          <w:bCs/>
          <w:sz w:val="16"/>
          <w:szCs w:val="16"/>
          <w:lang w:eastAsia="en-US"/>
        </w:rPr>
        <w:t xml:space="preserve"> / n=500; Sample repräsentativ für die österreichische Bevölkerung zwischen </w:t>
      </w:r>
      <w:r w:rsidR="00B30C26" w:rsidRPr="007A2020">
        <w:rPr>
          <w:rFonts w:ascii="Arial" w:eastAsiaTheme="minorHAnsi" w:hAnsi="Arial" w:cs="Arial"/>
          <w:bCs/>
          <w:sz w:val="16"/>
          <w:szCs w:val="16"/>
          <w:lang w:eastAsia="en-US"/>
        </w:rPr>
        <w:t>14 und 75 Jahren; Befragungszeitraum: April 2020</w:t>
      </w:r>
    </w:p>
    <w:p w14:paraId="11DC3627" w14:textId="6895F7FB" w:rsidR="009756C5" w:rsidRPr="007A2020" w:rsidRDefault="009756C5" w:rsidP="00836D3D">
      <w:pPr>
        <w:pStyle w:val="standa1"/>
        <w:spacing w:line="220" w:lineRule="atLeast"/>
        <w:jc w:val="both"/>
        <w:rPr>
          <w:rFonts w:ascii="Arial" w:eastAsiaTheme="minorHAnsi" w:hAnsi="Arial" w:cs="Arial"/>
          <w:bCs/>
          <w:sz w:val="16"/>
          <w:szCs w:val="16"/>
          <w:lang w:eastAsia="en-US"/>
        </w:rPr>
      </w:pPr>
      <w:r w:rsidRPr="007A2020">
        <w:rPr>
          <w:rFonts w:ascii="Arial" w:eastAsiaTheme="minorHAnsi" w:hAnsi="Arial" w:cs="Arial"/>
          <w:bCs/>
          <w:sz w:val="16"/>
          <w:szCs w:val="16"/>
          <w:lang w:eastAsia="en-US"/>
        </w:rPr>
        <w:t xml:space="preserve">** Nielsen, </w:t>
      </w:r>
      <w:r w:rsidR="00B67A05" w:rsidRPr="007A2020">
        <w:rPr>
          <w:rFonts w:ascii="Arial" w:eastAsiaTheme="minorHAnsi" w:hAnsi="Arial" w:cs="Arial"/>
          <w:bCs/>
          <w:sz w:val="16"/>
          <w:szCs w:val="16"/>
          <w:lang w:eastAsia="en-US"/>
        </w:rPr>
        <w:t xml:space="preserve">Gekühlte Fleischersatzprodukte, MAT W04 2019 - MAT W04 2020, Umsatz im LH inkl. H/L </w:t>
      </w:r>
    </w:p>
    <w:p w14:paraId="23089DEB" w14:textId="778E7847" w:rsidR="00BA6D61" w:rsidRPr="007A2020" w:rsidRDefault="009756C5" w:rsidP="00836D3D">
      <w:pPr>
        <w:pStyle w:val="standa1"/>
        <w:spacing w:line="220" w:lineRule="atLeast"/>
        <w:jc w:val="both"/>
        <w:rPr>
          <w:rFonts w:ascii="Arial" w:eastAsiaTheme="minorHAnsi" w:hAnsi="Arial" w:cs="Arial"/>
          <w:bCs/>
          <w:sz w:val="16"/>
          <w:szCs w:val="16"/>
          <w:lang w:eastAsia="en-US"/>
        </w:rPr>
      </w:pPr>
      <w:r w:rsidRPr="007A2020">
        <w:rPr>
          <w:rFonts w:ascii="Arial" w:eastAsiaTheme="minorHAnsi" w:hAnsi="Arial" w:cs="Arial"/>
          <w:bCs/>
          <w:sz w:val="16"/>
          <w:szCs w:val="16"/>
          <w:lang w:eastAsia="en-US"/>
        </w:rPr>
        <w:t>*</w:t>
      </w:r>
      <w:r w:rsidR="00BA6D61" w:rsidRPr="007A2020">
        <w:rPr>
          <w:rFonts w:ascii="Arial" w:eastAsiaTheme="minorHAnsi" w:hAnsi="Arial" w:cs="Arial"/>
          <w:bCs/>
          <w:sz w:val="16"/>
          <w:szCs w:val="16"/>
          <w:lang w:eastAsia="en-US"/>
        </w:rPr>
        <w:t>**</w:t>
      </w:r>
      <w:r w:rsidR="00E76D7A" w:rsidRPr="007A2020">
        <w:rPr>
          <w:rFonts w:ascii="Arial" w:hAnsi="Arial" w:cs="Arial"/>
          <w:sz w:val="16"/>
          <w:szCs w:val="16"/>
        </w:rPr>
        <w:t xml:space="preserve"> Mehr Informationen: </w:t>
      </w:r>
      <w:hyperlink r:id="rId7" w:history="1">
        <w:r w:rsidR="00E76D7A" w:rsidRPr="007A2020">
          <w:rPr>
            <w:rStyle w:val="Hyperlink"/>
            <w:rFonts w:ascii="Arial" w:eastAsiaTheme="minorHAnsi" w:hAnsi="Arial" w:cs="Arial"/>
            <w:bCs/>
            <w:sz w:val="16"/>
            <w:szCs w:val="16"/>
            <w:lang w:eastAsia="en-US"/>
          </w:rPr>
          <w:t>https://eatforum.org/eat-lancet-commission/</w:t>
        </w:r>
      </w:hyperlink>
      <w:r w:rsidR="00E76D7A" w:rsidRPr="007A2020">
        <w:rPr>
          <w:rFonts w:ascii="Arial" w:eastAsiaTheme="minorHAnsi" w:hAnsi="Arial" w:cs="Arial"/>
          <w:bCs/>
          <w:sz w:val="16"/>
          <w:szCs w:val="16"/>
          <w:lang w:eastAsia="en-US"/>
        </w:rPr>
        <w:t xml:space="preserve"> </w:t>
      </w:r>
    </w:p>
    <w:p w14:paraId="3D1FA1E3" w14:textId="0B89AD9A" w:rsidR="00440D7F" w:rsidRPr="007A2020" w:rsidRDefault="00CE11DC" w:rsidP="00836D3D">
      <w:pPr>
        <w:spacing w:line="220" w:lineRule="atLeast"/>
        <w:rPr>
          <w:rFonts w:ascii="Arial" w:hAnsi="Arial" w:cs="Arial"/>
          <w:bCs/>
          <w:sz w:val="16"/>
          <w:szCs w:val="16"/>
          <w:lang w:val="de-AT"/>
        </w:rPr>
      </w:pPr>
      <w:r w:rsidRPr="007A2020">
        <w:rPr>
          <w:rFonts w:ascii="Arial" w:hAnsi="Arial" w:cs="Arial"/>
          <w:bCs/>
          <w:sz w:val="16"/>
          <w:szCs w:val="16"/>
          <w:lang w:val="de-AT"/>
        </w:rPr>
        <w:t xml:space="preserve">**** </w:t>
      </w:r>
      <w:r w:rsidR="002A7E84" w:rsidRPr="007A2020">
        <w:rPr>
          <w:rFonts w:ascii="Arial" w:hAnsi="Arial" w:cs="Arial"/>
          <w:bCs/>
          <w:sz w:val="16"/>
          <w:szCs w:val="16"/>
          <w:lang w:val="de-AT"/>
        </w:rPr>
        <w:t>Die Ergebnisse basieren auf einem Life Cycle Assessment</w:t>
      </w:r>
      <w:r w:rsidR="00DD4C9E" w:rsidRPr="007A2020">
        <w:rPr>
          <w:rFonts w:ascii="Arial" w:hAnsi="Arial" w:cs="Arial"/>
          <w:bCs/>
          <w:sz w:val="16"/>
          <w:szCs w:val="16"/>
          <w:lang w:val="de-AT"/>
        </w:rPr>
        <w:t xml:space="preserve"> (LCA)</w:t>
      </w:r>
      <w:r w:rsidR="002A7E84" w:rsidRPr="007A2020">
        <w:rPr>
          <w:rFonts w:ascii="Arial" w:hAnsi="Arial" w:cs="Arial"/>
          <w:bCs/>
          <w:sz w:val="16"/>
          <w:szCs w:val="16"/>
          <w:lang w:val="de-AT"/>
        </w:rPr>
        <w:t xml:space="preserve"> von </w:t>
      </w:r>
      <w:proofErr w:type="spellStart"/>
      <w:r w:rsidR="002A7E84" w:rsidRPr="007A2020">
        <w:rPr>
          <w:rFonts w:ascii="Arial" w:hAnsi="Arial" w:cs="Arial"/>
          <w:bCs/>
          <w:sz w:val="16"/>
          <w:szCs w:val="16"/>
          <w:lang w:val="de-AT"/>
        </w:rPr>
        <w:t>Blonk</w:t>
      </w:r>
      <w:proofErr w:type="spellEnd"/>
      <w:r w:rsidR="002A7E84" w:rsidRPr="007A2020">
        <w:rPr>
          <w:rFonts w:ascii="Arial" w:hAnsi="Arial" w:cs="Arial"/>
          <w:bCs/>
          <w:sz w:val="16"/>
          <w:szCs w:val="16"/>
          <w:lang w:val="de-AT"/>
        </w:rPr>
        <w:t xml:space="preserve"> Consultants, in der </w:t>
      </w:r>
      <w:proofErr w:type="spellStart"/>
      <w:r w:rsidR="002A7E84" w:rsidRPr="007A2020">
        <w:rPr>
          <w:rFonts w:ascii="Arial" w:hAnsi="Arial" w:cs="Arial"/>
          <w:bCs/>
          <w:sz w:val="16"/>
          <w:szCs w:val="16"/>
          <w:lang w:val="de-AT"/>
        </w:rPr>
        <w:t>Nomad</w:t>
      </w:r>
      <w:proofErr w:type="spellEnd"/>
      <w:r w:rsidR="002A7E84" w:rsidRPr="007A2020">
        <w:rPr>
          <w:rFonts w:ascii="Arial" w:hAnsi="Arial" w:cs="Arial"/>
          <w:bCs/>
          <w:sz w:val="16"/>
          <w:szCs w:val="16"/>
          <w:lang w:val="de-AT"/>
        </w:rPr>
        <w:t xml:space="preserve">-Lebensmittel-spezifische Daten für Green </w:t>
      </w:r>
      <w:proofErr w:type="spellStart"/>
      <w:r w:rsidR="002A7E84" w:rsidRPr="007A2020">
        <w:rPr>
          <w:rFonts w:ascii="Arial" w:hAnsi="Arial" w:cs="Arial"/>
          <w:bCs/>
          <w:sz w:val="16"/>
          <w:szCs w:val="16"/>
          <w:lang w:val="de-AT"/>
        </w:rPr>
        <w:t>Cuisine</w:t>
      </w:r>
      <w:proofErr w:type="spellEnd"/>
      <w:r w:rsidR="002A7E84" w:rsidRPr="007A2020">
        <w:rPr>
          <w:rFonts w:ascii="Arial" w:hAnsi="Arial" w:cs="Arial"/>
          <w:bCs/>
          <w:sz w:val="16"/>
          <w:szCs w:val="16"/>
          <w:lang w:val="de-AT"/>
        </w:rPr>
        <w:t xml:space="preserve">-Produkte und generische Daten für die Herstellung von Fleischalternativen verglichen werden. </w:t>
      </w:r>
      <w:r w:rsidR="00440D7F" w:rsidRPr="007A2020">
        <w:rPr>
          <w:rFonts w:ascii="Arial" w:hAnsi="Arial" w:cs="Arial"/>
          <w:bCs/>
          <w:sz w:val="16"/>
          <w:szCs w:val="16"/>
          <w:lang w:val="de-AT"/>
        </w:rPr>
        <w:t xml:space="preserve">Der Vergleich erfolgt pro Kilogramm verbrauchtem Produkt. </w:t>
      </w:r>
      <w:r w:rsidR="00B63F0D" w:rsidRPr="007A2020">
        <w:rPr>
          <w:rFonts w:ascii="Arial" w:hAnsi="Arial" w:cs="Arial"/>
          <w:bCs/>
          <w:sz w:val="16"/>
          <w:szCs w:val="16"/>
          <w:lang w:val="de-AT"/>
        </w:rPr>
        <w:t xml:space="preserve">Die Ökobilanz ist nicht ISO 14040/14044-konform und der Vergleich wurde nicht </w:t>
      </w:r>
      <w:r w:rsidR="002A7E84" w:rsidRPr="007A2020">
        <w:rPr>
          <w:rFonts w:ascii="Arial" w:hAnsi="Arial" w:cs="Arial"/>
          <w:bCs/>
          <w:sz w:val="16"/>
          <w:szCs w:val="16"/>
          <w:lang w:val="de-AT"/>
        </w:rPr>
        <w:t xml:space="preserve">kritisch geprüft. </w:t>
      </w:r>
    </w:p>
    <w:p w14:paraId="1E87FC60" w14:textId="77777777" w:rsidR="00611949" w:rsidRPr="00D35DFF" w:rsidRDefault="00611949" w:rsidP="002B1DE8">
      <w:pPr>
        <w:pStyle w:val="standa1"/>
        <w:spacing w:line="276" w:lineRule="auto"/>
        <w:jc w:val="both"/>
        <w:rPr>
          <w:rFonts w:ascii="Arial" w:eastAsia="Times New Roman" w:hAnsi="Arial" w:cs="Arial"/>
          <w:b/>
          <w:iCs/>
          <w:sz w:val="10"/>
          <w:szCs w:val="10"/>
        </w:rPr>
      </w:pPr>
    </w:p>
    <w:p w14:paraId="4EE5D792" w14:textId="77777777" w:rsidR="00F775AC" w:rsidRPr="004C642A" w:rsidRDefault="00F775AC" w:rsidP="00F775AC">
      <w:pPr>
        <w:pStyle w:val="standa1"/>
        <w:spacing w:line="276" w:lineRule="auto"/>
        <w:jc w:val="both"/>
        <w:rPr>
          <w:rFonts w:ascii="Arial" w:eastAsia="Times New Roman" w:hAnsi="Arial" w:cs="Arial"/>
          <w:b/>
          <w:iCs/>
          <w:sz w:val="18"/>
          <w:szCs w:val="18"/>
        </w:rPr>
      </w:pPr>
      <w:r w:rsidRPr="004C642A">
        <w:rPr>
          <w:rFonts w:ascii="Arial" w:eastAsia="Times New Roman" w:hAnsi="Arial" w:cs="Arial"/>
          <w:b/>
          <w:iCs/>
          <w:sz w:val="18"/>
          <w:szCs w:val="18"/>
        </w:rPr>
        <w:t>Über iglo Österreich</w:t>
      </w:r>
    </w:p>
    <w:p w14:paraId="75CEEFEA" w14:textId="767C3F79" w:rsidR="00F775AC" w:rsidRPr="00674534" w:rsidRDefault="00F775AC" w:rsidP="00F775AC">
      <w:pPr>
        <w:rPr>
          <w:rFonts w:ascii="Arial" w:hAnsi="Arial" w:cs="Arial"/>
          <w:sz w:val="18"/>
          <w:szCs w:val="18"/>
          <w:lang w:val="de-AT"/>
        </w:rPr>
      </w:pPr>
      <w:r w:rsidRPr="004C642A">
        <w:rPr>
          <w:rFonts w:ascii="Arial" w:hAnsi="Arial" w:cs="Arial"/>
          <w:sz w:val="18"/>
          <w:szCs w:val="18"/>
          <w:lang w:val="de-AT"/>
        </w:rPr>
        <w:t xml:space="preserve">Die Iglo Austria GmbH mit Sitz in Wien ist bereits seit 1966 in Österreich tätig und ist Teil der Nomad Foods Group, die in derzeit 17 Ländern Tiefkühlprodukte vertreibt. Die Marke iglo ist die drittgrößte Lebensmittelmarke Österreichs* und Marktführer im Bereich Tiefkühlkost. Das Unternehmen wird von Felix Fröhner als Geschäftsführer geleitet, beschäftigt rund 80 Mitarbeiter und sichert über Partner aus Anbau, Produktion und Logistik rund 1000 weitere Arbeitsplätze in Österreich. Das Sortiment von iglo umfasst rund 240 Produkte, aus den Kategorien Fisch und Meeresfrüchte, Gemüse, Kräuter, Erdäpfel, Geflügelspezialitäten, Fertiggerichte und Mehlspeisen. Die Produkte stammen aus den jeweils besten Regionen – das Gemüse etwa seit Jahrzehnten aus dem Marchfeld, die iglo Schmankerl aus dem Ennstal. Getreu dem Motto „Iss was Gscheit’s!“ gelten höchste Qualitätsstandards und alle Produkte werden ohne zugesetzte Geschmacksverstärker oder künstliche Farb- und Aromastoffe hergestellt. iglo setzt sich zudem für ressourcenschonende und nachhaltige Produktionsweisen ein. So war iglo u.a. die erste Marke Österreichs mit 100 Prozent MSC-zertifizierten Meeresfischen. Mehr dazu auf </w:t>
      </w:r>
      <w:hyperlink r:id="rId8" w:history="1">
        <w:r w:rsidRPr="004C642A">
          <w:rPr>
            <w:rFonts w:ascii="Arial" w:hAnsi="Arial" w:cs="Arial"/>
            <w:sz w:val="18"/>
            <w:szCs w:val="18"/>
            <w:lang w:val="de-AT"/>
          </w:rPr>
          <w:t>www.iglo.at</w:t>
        </w:r>
      </w:hyperlink>
      <w:r w:rsidRPr="004C642A">
        <w:rPr>
          <w:rFonts w:ascii="Arial" w:hAnsi="Arial" w:cs="Arial"/>
          <w:sz w:val="18"/>
          <w:szCs w:val="18"/>
          <w:lang w:val="de-AT"/>
        </w:rPr>
        <w:t xml:space="preserve"> und </w:t>
      </w:r>
      <w:hyperlink r:id="rId9" w:history="1">
        <w:r w:rsidRPr="004C642A">
          <w:rPr>
            <w:rFonts w:ascii="Arial" w:hAnsi="Arial" w:cs="Arial"/>
            <w:sz w:val="18"/>
            <w:szCs w:val="18"/>
            <w:lang w:val="de-AT"/>
          </w:rPr>
          <w:t>www.facebook.com/iglo.at</w:t>
        </w:r>
      </w:hyperlink>
      <w:r w:rsidRPr="004C642A">
        <w:rPr>
          <w:rFonts w:ascii="Arial" w:hAnsi="Arial" w:cs="Arial"/>
          <w:sz w:val="18"/>
          <w:szCs w:val="18"/>
          <w:lang w:val="de-AT"/>
        </w:rPr>
        <w:t>.</w:t>
      </w:r>
    </w:p>
    <w:p w14:paraId="64313170" w14:textId="0CCFD5D1" w:rsidR="00F42706" w:rsidRDefault="001019C7" w:rsidP="0055738E">
      <w:pPr>
        <w:rPr>
          <w:rFonts w:ascii="Arial" w:eastAsia="Times New Roman" w:hAnsi="Arial" w:cs="Arial"/>
          <w:iCs/>
          <w:sz w:val="16"/>
          <w:szCs w:val="16"/>
          <w:lang w:val="de-AT" w:eastAsia="de-AT"/>
        </w:rPr>
      </w:pPr>
      <w:r w:rsidRPr="00F42706">
        <w:rPr>
          <w:rFonts w:ascii="Arial" w:eastAsia="Times New Roman" w:hAnsi="Arial" w:cs="Arial"/>
          <w:iCs/>
          <w:sz w:val="16"/>
          <w:szCs w:val="16"/>
          <w:lang w:val="de-AT" w:eastAsia="de-AT"/>
        </w:rPr>
        <w:t>*Quelle: A.C. Nielsen, Market Track, Lebensmittelhandel Total, Umsatz Österreich, LH inkl. H/L, Gesamtjahr 2019</w:t>
      </w:r>
    </w:p>
    <w:p w14:paraId="00C0C5A4" w14:textId="77777777" w:rsidR="007A2020" w:rsidRPr="00D35DFF" w:rsidRDefault="007A2020" w:rsidP="006B3F7A">
      <w:pPr>
        <w:pStyle w:val="standa1"/>
        <w:spacing w:line="276" w:lineRule="auto"/>
        <w:jc w:val="both"/>
        <w:rPr>
          <w:rFonts w:ascii="Arial" w:eastAsia="Times New Roman" w:hAnsi="Arial" w:cs="Arial"/>
          <w:b/>
          <w:iCs/>
          <w:sz w:val="10"/>
          <w:szCs w:val="10"/>
        </w:rPr>
      </w:pPr>
    </w:p>
    <w:p w14:paraId="167F6691" w14:textId="047C8AE8" w:rsidR="006B3F7A" w:rsidRPr="00F42706" w:rsidRDefault="006B3F7A" w:rsidP="006B3F7A">
      <w:pPr>
        <w:pStyle w:val="standa1"/>
        <w:spacing w:line="276" w:lineRule="auto"/>
        <w:jc w:val="both"/>
        <w:rPr>
          <w:rFonts w:ascii="Arial" w:eastAsia="Times New Roman" w:hAnsi="Arial" w:cs="Arial"/>
          <w:b/>
          <w:iCs/>
          <w:sz w:val="16"/>
          <w:szCs w:val="16"/>
        </w:rPr>
      </w:pPr>
      <w:r w:rsidRPr="00F42706">
        <w:rPr>
          <w:rFonts w:ascii="Arial" w:eastAsia="Times New Roman" w:hAnsi="Arial" w:cs="Arial"/>
          <w:b/>
          <w:iCs/>
          <w:sz w:val="16"/>
          <w:szCs w:val="16"/>
        </w:rPr>
        <w:t>Kontakt</w:t>
      </w:r>
      <w:r w:rsidR="00C97887" w:rsidRPr="00F42706">
        <w:rPr>
          <w:rFonts w:ascii="Arial" w:eastAsia="Times New Roman" w:hAnsi="Arial" w:cs="Arial"/>
          <w:b/>
          <w:iCs/>
          <w:sz w:val="16"/>
          <w:szCs w:val="16"/>
        </w:rPr>
        <w:t>e</w:t>
      </w:r>
      <w:r w:rsidRPr="00F42706">
        <w:rPr>
          <w:rFonts w:ascii="Arial" w:eastAsia="Times New Roman" w:hAnsi="Arial" w:cs="Arial"/>
          <w:b/>
          <w:iCs/>
          <w:sz w:val="16"/>
          <w:szCs w:val="16"/>
        </w:rPr>
        <w:t xml:space="preserve"> für Rückfragen: </w:t>
      </w:r>
    </w:p>
    <w:p w14:paraId="09CF6D21" w14:textId="77777777" w:rsidR="006B3F7A" w:rsidRPr="00F42706" w:rsidRDefault="006B3F7A" w:rsidP="0055738E">
      <w:pPr>
        <w:rPr>
          <w:rFonts w:ascii="Arial" w:hAnsi="Arial" w:cs="Arial"/>
          <w:sz w:val="16"/>
          <w:szCs w:val="16"/>
          <w:lang w:val="de-AT"/>
        </w:rPr>
        <w:sectPr w:rsidR="006B3F7A" w:rsidRPr="00F42706">
          <w:pgSz w:w="11906" w:h="16838"/>
          <w:pgMar w:top="1417" w:right="1417" w:bottom="1134" w:left="1417" w:header="708" w:footer="708" w:gutter="0"/>
          <w:cols w:space="708"/>
          <w:docGrid w:linePitch="360"/>
        </w:sectPr>
      </w:pPr>
    </w:p>
    <w:p w14:paraId="16833917" w14:textId="7B416CFB" w:rsidR="006B3F7A" w:rsidRPr="00F42706" w:rsidRDefault="00260A97" w:rsidP="0055738E">
      <w:pPr>
        <w:rPr>
          <w:rFonts w:ascii="Arial" w:hAnsi="Arial" w:cs="Arial"/>
          <w:sz w:val="16"/>
          <w:szCs w:val="16"/>
          <w:lang w:val="de-AT"/>
        </w:rPr>
      </w:pPr>
      <w:r w:rsidRPr="00F42706">
        <w:rPr>
          <w:rFonts w:ascii="Arial" w:hAnsi="Arial" w:cs="Arial"/>
          <w:sz w:val="16"/>
          <w:szCs w:val="16"/>
          <w:lang w:val="de-AT"/>
        </w:rPr>
        <w:t>Iglo</w:t>
      </w:r>
      <w:r w:rsidR="0055738E" w:rsidRPr="00F42706">
        <w:rPr>
          <w:rFonts w:ascii="Arial" w:hAnsi="Arial" w:cs="Arial"/>
          <w:sz w:val="16"/>
          <w:szCs w:val="16"/>
          <w:lang w:val="de-AT"/>
        </w:rPr>
        <w:t xml:space="preserve"> Austria GmbH</w:t>
      </w:r>
    </w:p>
    <w:p w14:paraId="228565A2" w14:textId="6759760A" w:rsidR="006B3F7A" w:rsidRPr="00F42706" w:rsidRDefault="00FB0820" w:rsidP="0055738E">
      <w:pPr>
        <w:rPr>
          <w:rFonts w:ascii="Arial" w:hAnsi="Arial" w:cs="Arial"/>
          <w:sz w:val="16"/>
          <w:szCs w:val="16"/>
          <w:lang w:val="de-AT"/>
        </w:rPr>
      </w:pPr>
      <w:r w:rsidRPr="00F42706">
        <w:rPr>
          <w:rFonts w:ascii="Arial" w:hAnsi="Arial" w:cs="Arial"/>
          <w:sz w:val="16"/>
          <w:szCs w:val="16"/>
          <w:lang w:val="de-AT"/>
        </w:rPr>
        <w:t>Teresa Bauer</w:t>
      </w:r>
    </w:p>
    <w:p w14:paraId="70A14503" w14:textId="7E3BCFEF" w:rsidR="004C607B" w:rsidRPr="00F42706" w:rsidRDefault="006B3F7A" w:rsidP="0055738E">
      <w:pPr>
        <w:rPr>
          <w:rFonts w:ascii="Arial" w:hAnsi="Arial" w:cs="Arial"/>
          <w:sz w:val="16"/>
          <w:szCs w:val="16"/>
          <w:lang w:val="de-AT"/>
        </w:rPr>
      </w:pPr>
      <w:r w:rsidRPr="00F42706">
        <w:rPr>
          <w:rFonts w:ascii="Arial" w:hAnsi="Arial" w:cs="Arial"/>
          <w:sz w:val="16"/>
          <w:szCs w:val="16"/>
          <w:lang w:val="de-AT"/>
        </w:rPr>
        <w:t xml:space="preserve">Tel: </w:t>
      </w:r>
      <w:r w:rsidR="00E15412" w:rsidRPr="00F42706">
        <w:rPr>
          <w:rFonts w:ascii="Arial" w:hAnsi="Arial" w:cs="Arial"/>
          <w:sz w:val="16"/>
          <w:szCs w:val="16"/>
          <w:lang w:val="de-AT"/>
        </w:rPr>
        <w:t>+43 (0)</w:t>
      </w:r>
      <w:r w:rsidR="0055738E" w:rsidRPr="00F42706">
        <w:rPr>
          <w:rFonts w:ascii="Arial" w:hAnsi="Arial" w:cs="Arial"/>
          <w:sz w:val="16"/>
          <w:szCs w:val="16"/>
          <w:lang w:val="de-AT"/>
        </w:rPr>
        <w:t>1</w:t>
      </w:r>
      <w:r w:rsidR="00E15412" w:rsidRPr="00F42706">
        <w:rPr>
          <w:rFonts w:ascii="Arial" w:hAnsi="Arial" w:cs="Arial"/>
          <w:sz w:val="16"/>
          <w:szCs w:val="16"/>
          <w:lang w:val="de-AT"/>
        </w:rPr>
        <w:t xml:space="preserve"> </w:t>
      </w:r>
      <w:r w:rsidR="0055738E" w:rsidRPr="00F42706">
        <w:rPr>
          <w:rFonts w:ascii="Arial" w:hAnsi="Arial" w:cs="Arial"/>
          <w:sz w:val="16"/>
          <w:szCs w:val="16"/>
          <w:lang w:val="de-AT"/>
        </w:rPr>
        <w:t>608</w:t>
      </w:r>
      <w:r w:rsidR="00E15412" w:rsidRPr="00F42706">
        <w:rPr>
          <w:rFonts w:ascii="Arial" w:hAnsi="Arial" w:cs="Arial"/>
          <w:sz w:val="16"/>
          <w:szCs w:val="16"/>
          <w:lang w:val="de-AT"/>
        </w:rPr>
        <w:t xml:space="preserve"> </w:t>
      </w:r>
      <w:r w:rsidR="0055738E" w:rsidRPr="00F42706">
        <w:rPr>
          <w:rFonts w:ascii="Arial" w:hAnsi="Arial" w:cs="Arial"/>
          <w:sz w:val="16"/>
          <w:szCs w:val="16"/>
          <w:lang w:val="de-AT"/>
        </w:rPr>
        <w:t>66</w:t>
      </w:r>
      <w:r w:rsidR="00E15412" w:rsidRPr="00F42706">
        <w:rPr>
          <w:rFonts w:ascii="Arial" w:hAnsi="Arial" w:cs="Arial"/>
          <w:sz w:val="16"/>
          <w:szCs w:val="16"/>
          <w:lang w:val="de-AT"/>
        </w:rPr>
        <w:t xml:space="preserve"> - </w:t>
      </w:r>
      <w:r w:rsidR="00FB0820" w:rsidRPr="00F42706">
        <w:rPr>
          <w:rFonts w:ascii="Arial" w:hAnsi="Arial" w:cs="Arial"/>
          <w:sz w:val="16"/>
          <w:szCs w:val="16"/>
          <w:lang w:val="de-AT"/>
        </w:rPr>
        <w:t>624</w:t>
      </w:r>
      <w:r w:rsidR="0055738E" w:rsidRPr="00F42706">
        <w:rPr>
          <w:rFonts w:ascii="Arial" w:hAnsi="Arial" w:cs="Arial"/>
          <w:sz w:val="16"/>
          <w:szCs w:val="16"/>
          <w:lang w:val="de-AT"/>
        </w:rPr>
        <w:br/>
      </w:r>
      <w:r w:rsidRPr="00F42706">
        <w:rPr>
          <w:rFonts w:ascii="Arial" w:hAnsi="Arial" w:cs="Arial"/>
          <w:sz w:val="16"/>
          <w:szCs w:val="16"/>
          <w:lang w:val="de-AT"/>
        </w:rPr>
        <w:t>Mail:</w:t>
      </w:r>
      <w:r w:rsidR="009E28F3" w:rsidRPr="00F42706">
        <w:rPr>
          <w:rFonts w:ascii="Arial" w:hAnsi="Arial" w:cs="Arial"/>
          <w:sz w:val="16"/>
          <w:szCs w:val="16"/>
          <w:lang w:val="de-AT"/>
        </w:rPr>
        <w:t xml:space="preserve"> </w:t>
      </w:r>
      <w:hyperlink r:id="rId10" w:history="1">
        <w:r w:rsidR="009E28F3" w:rsidRPr="00F42706">
          <w:rPr>
            <w:rStyle w:val="Hyperlink"/>
            <w:rFonts w:ascii="Arial" w:hAnsi="Arial" w:cs="Arial"/>
            <w:sz w:val="16"/>
            <w:szCs w:val="16"/>
            <w:lang w:val="de-AT"/>
          </w:rPr>
          <w:t>teresa.bauer@iglo.com</w:t>
        </w:r>
      </w:hyperlink>
      <w:r w:rsidR="009E28F3" w:rsidRPr="00F42706">
        <w:rPr>
          <w:rFonts w:ascii="Arial" w:hAnsi="Arial" w:cs="Arial"/>
          <w:sz w:val="16"/>
          <w:szCs w:val="16"/>
          <w:lang w:val="de-AT"/>
        </w:rPr>
        <w:t xml:space="preserve">  </w:t>
      </w:r>
    </w:p>
    <w:p w14:paraId="01D46FFC" w14:textId="6658E953" w:rsidR="00CE1DE0" w:rsidRPr="00F42706" w:rsidRDefault="006B3F7A" w:rsidP="0055738E">
      <w:pPr>
        <w:rPr>
          <w:rFonts w:ascii="Arial" w:hAnsi="Arial" w:cs="Arial"/>
          <w:sz w:val="16"/>
          <w:szCs w:val="16"/>
          <w:lang w:val="de-AT"/>
        </w:rPr>
      </w:pPr>
      <w:proofErr w:type="spellStart"/>
      <w:r w:rsidRPr="00F42706">
        <w:rPr>
          <w:rFonts w:ascii="Arial" w:hAnsi="Arial" w:cs="Arial"/>
          <w:sz w:val="16"/>
          <w:szCs w:val="16"/>
          <w:lang w:val="de-AT"/>
        </w:rPr>
        <w:t>Factor</w:t>
      </w:r>
      <w:proofErr w:type="spellEnd"/>
      <w:r w:rsidRPr="00F42706">
        <w:rPr>
          <w:rFonts w:ascii="Arial" w:hAnsi="Arial" w:cs="Arial"/>
          <w:sz w:val="16"/>
          <w:szCs w:val="16"/>
          <w:lang w:val="de-AT"/>
        </w:rPr>
        <w:t xml:space="preserve"> C3 </w:t>
      </w:r>
      <w:proofErr w:type="spellStart"/>
      <w:r w:rsidRPr="00F42706">
        <w:rPr>
          <w:rFonts w:ascii="Arial" w:hAnsi="Arial" w:cs="Arial"/>
          <w:sz w:val="16"/>
          <w:szCs w:val="16"/>
          <w:lang w:val="de-AT"/>
        </w:rPr>
        <w:t>e.U</w:t>
      </w:r>
      <w:proofErr w:type="spellEnd"/>
      <w:r w:rsidRPr="00F42706">
        <w:rPr>
          <w:rFonts w:ascii="Arial" w:hAnsi="Arial" w:cs="Arial"/>
          <w:sz w:val="16"/>
          <w:szCs w:val="16"/>
          <w:lang w:val="de-AT"/>
        </w:rPr>
        <w:t>.</w:t>
      </w:r>
    </w:p>
    <w:p w14:paraId="4CF4DC13" w14:textId="3B45CD91" w:rsidR="006B3F7A" w:rsidRPr="00F42706" w:rsidRDefault="006B3F7A" w:rsidP="0055738E">
      <w:pPr>
        <w:rPr>
          <w:rFonts w:ascii="Arial" w:hAnsi="Arial" w:cs="Arial"/>
          <w:sz w:val="16"/>
          <w:szCs w:val="16"/>
          <w:lang w:val="de-AT"/>
        </w:rPr>
      </w:pPr>
      <w:r w:rsidRPr="00F42706">
        <w:rPr>
          <w:rFonts w:ascii="Arial" w:hAnsi="Arial" w:cs="Arial"/>
          <w:sz w:val="16"/>
          <w:szCs w:val="16"/>
          <w:lang w:val="de-AT"/>
        </w:rPr>
        <w:t>Magdalena Lechner</w:t>
      </w:r>
    </w:p>
    <w:p w14:paraId="3BA59285" w14:textId="735E3C68" w:rsidR="006B3F7A" w:rsidRPr="00F42706" w:rsidRDefault="006B3F7A" w:rsidP="00C97887">
      <w:pPr>
        <w:rPr>
          <w:rStyle w:val="Hyperlink"/>
          <w:rFonts w:ascii="Arial" w:hAnsi="Arial" w:cs="Arial"/>
          <w:color w:val="auto"/>
          <w:sz w:val="16"/>
          <w:szCs w:val="16"/>
          <w:u w:val="none"/>
        </w:rPr>
        <w:sectPr w:rsidR="006B3F7A" w:rsidRPr="00F42706" w:rsidSect="006B3F7A">
          <w:type w:val="continuous"/>
          <w:pgSz w:w="11906" w:h="16838"/>
          <w:pgMar w:top="1417" w:right="1417" w:bottom="1134" w:left="1417" w:header="708" w:footer="708" w:gutter="0"/>
          <w:cols w:num="2" w:space="708"/>
          <w:docGrid w:linePitch="360"/>
        </w:sectPr>
      </w:pPr>
      <w:r w:rsidRPr="00F42706">
        <w:rPr>
          <w:rFonts w:ascii="Arial" w:hAnsi="Arial" w:cs="Arial"/>
          <w:sz w:val="16"/>
          <w:szCs w:val="16"/>
        </w:rPr>
        <w:t xml:space="preserve">Tel: </w:t>
      </w:r>
      <w:r w:rsidR="0055738E" w:rsidRPr="00F42706">
        <w:rPr>
          <w:rFonts w:ascii="Arial" w:hAnsi="Arial" w:cs="Arial"/>
          <w:sz w:val="16"/>
          <w:szCs w:val="16"/>
        </w:rPr>
        <w:t xml:space="preserve">+43 </w:t>
      </w:r>
      <w:r w:rsidRPr="00F42706">
        <w:rPr>
          <w:rFonts w:ascii="Arial" w:hAnsi="Arial" w:cs="Arial"/>
          <w:sz w:val="16"/>
          <w:szCs w:val="16"/>
        </w:rPr>
        <w:t>(0)650 4</w:t>
      </w:r>
      <w:r w:rsidR="00E15412" w:rsidRPr="00F42706">
        <w:rPr>
          <w:rFonts w:ascii="Arial" w:hAnsi="Arial" w:cs="Arial"/>
          <w:sz w:val="16"/>
          <w:szCs w:val="16"/>
        </w:rPr>
        <w:t>2</w:t>
      </w:r>
      <w:r w:rsidRPr="00F42706">
        <w:rPr>
          <w:rFonts w:ascii="Arial" w:hAnsi="Arial" w:cs="Arial"/>
          <w:sz w:val="16"/>
          <w:szCs w:val="16"/>
        </w:rPr>
        <w:t xml:space="preserve"> 35 088</w:t>
      </w:r>
      <w:r w:rsidR="0055738E" w:rsidRPr="00F42706">
        <w:rPr>
          <w:rFonts w:ascii="Arial" w:hAnsi="Arial" w:cs="Arial"/>
          <w:sz w:val="16"/>
          <w:szCs w:val="16"/>
        </w:rPr>
        <w:br/>
      </w:r>
      <w:r w:rsidRPr="00F42706">
        <w:rPr>
          <w:rFonts w:ascii="Arial" w:hAnsi="Arial" w:cs="Arial"/>
          <w:sz w:val="16"/>
          <w:szCs w:val="16"/>
        </w:rPr>
        <w:t xml:space="preserve">Mail: </w:t>
      </w:r>
      <w:hyperlink r:id="rId11" w:history="1">
        <w:r w:rsidRPr="00F42706">
          <w:rPr>
            <w:rStyle w:val="Hyperlink"/>
            <w:rFonts w:ascii="Arial" w:hAnsi="Arial" w:cs="Arial"/>
            <w:sz w:val="16"/>
            <w:szCs w:val="16"/>
          </w:rPr>
          <w:t>m.lechner@factor-c.at</w:t>
        </w:r>
      </w:hyperlink>
    </w:p>
    <w:p w14:paraId="67580618" w14:textId="759A4DBF" w:rsidR="004C607B" w:rsidRPr="009E28F3" w:rsidRDefault="004C607B" w:rsidP="0055738E">
      <w:pPr>
        <w:ind w:right="-312"/>
        <w:jc w:val="both"/>
        <w:outlineLvl w:val="0"/>
        <w:rPr>
          <w:rStyle w:val="Hyperlink"/>
          <w:rFonts w:ascii="Arial" w:eastAsia="Times New Roman" w:hAnsi="Arial" w:cs="Arial"/>
          <w:sz w:val="18"/>
          <w:szCs w:val="18"/>
        </w:rPr>
      </w:pPr>
    </w:p>
    <w:sectPr w:rsidR="004C607B" w:rsidRPr="009E28F3" w:rsidSect="006B3F7A">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C7931"/>
    <w:multiLevelType w:val="hybridMultilevel"/>
    <w:tmpl w:val="2F3A3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B54940"/>
    <w:multiLevelType w:val="hybridMultilevel"/>
    <w:tmpl w:val="8E8656CE"/>
    <w:lvl w:ilvl="0" w:tplc="6114D3B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472248"/>
    <w:multiLevelType w:val="multilevel"/>
    <w:tmpl w:val="A43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A6C74"/>
    <w:multiLevelType w:val="hybridMultilevel"/>
    <w:tmpl w:val="622C961C"/>
    <w:lvl w:ilvl="0" w:tplc="BDD4EDC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6C390F"/>
    <w:multiLevelType w:val="hybridMultilevel"/>
    <w:tmpl w:val="CE82DBB8"/>
    <w:lvl w:ilvl="0" w:tplc="C8BEB2BE">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C4"/>
    <w:rsid w:val="00005EC3"/>
    <w:rsid w:val="00010490"/>
    <w:rsid w:val="00014C29"/>
    <w:rsid w:val="0001502B"/>
    <w:rsid w:val="000216FD"/>
    <w:rsid w:val="0002410B"/>
    <w:rsid w:val="0002475A"/>
    <w:rsid w:val="0002608E"/>
    <w:rsid w:val="00031389"/>
    <w:rsid w:val="0003396C"/>
    <w:rsid w:val="000344BB"/>
    <w:rsid w:val="00043B23"/>
    <w:rsid w:val="0004456C"/>
    <w:rsid w:val="00046391"/>
    <w:rsid w:val="0006281E"/>
    <w:rsid w:val="0006588A"/>
    <w:rsid w:val="0006721B"/>
    <w:rsid w:val="00071FF5"/>
    <w:rsid w:val="00072EE5"/>
    <w:rsid w:val="00075672"/>
    <w:rsid w:val="00076353"/>
    <w:rsid w:val="000844C4"/>
    <w:rsid w:val="000938A8"/>
    <w:rsid w:val="00096F3C"/>
    <w:rsid w:val="000A124E"/>
    <w:rsid w:val="000A2B99"/>
    <w:rsid w:val="000B5258"/>
    <w:rsid w:val="000B6BF8"/>
    <w:rsid w:val="000C17C5"/>
    <w:rsid w:val="000C4511"/>
    <w:rsid w:val="000C6887"/>
    <w:rsid w:val="000D4026"/>
    <w:rsid w:val="000D4435"/>
    <w:rsid w:val="000D5934"/>
    <w:rsid w:val="000D6534"/>
    <w:rsid w:val="000D7360"/>
    <w:rsid w:val="000E72E0"/>
    <w:rsid w:val="001019C7"/>
    <w:rsid w:val="001033F0"/>
    <w:rsid w:val="001072C3"/>
    <w:rsid w:val="0011002F"/>
    <w:rsid w:val="00111B44"/>
    <w:rsid w:val="001207ED"/>
    <w:rsid w:val="001252E9"/>
    <w:rsid w:val="00126CA3"/>
    <w:rsid w:val="00130191"/>
    <w:rsid w:val="00130D2D"/>
    <w:rsid w:val="0013261C"/>
    <w:rsid w:val="00135334"/>
    <w:rsid w:val="00140E6F"/>
    <w:rsid w:val="00146970"/>
    <w:rsid w:val="00146A57"/>
    <w:rsid w:val="00150220"/>
    <w:rsid w:val="00153473"/>
    <w:rsid w:val="001600C0"/>
    <w:rsid w:val="00162651"/>
    <w:rsid w:val="00163A9F"/>
    <w:rsid w:val="00166369"/>
    <w:rsid w:val="0016784C"/>
    <w:rsid w:val="00170281"/>
    <w:rsid w:val="0017150A"/>
    <w:rsid w:val="00171EDC"/>
    <w:rsid w:val="00172BC5"/>
    <w:rsid w:val="00173564"/>
    <w:rsid w:val="00183C95"/>
    <w:rsid w:val="001907D0"/>
    <w:rsid w:val="00191E9C"/>
    <w:rsid w:val="0019536D"/>
    <w:rsid w:val="001B0838"/>
    <w:rsid w:val="001C0C11"/>
    <w:rsid w:val="001D0013"/>
    <w:rsid w:val="001D1FEB"/>
    <w:rsid w:val="001D7A76"/>
    <w:rsid w:val="001E03F2"/>
    <w:rsid w:val="001E4134"/>
    <w:rsid w:val="001F00BC"/>
    <w:rsid w:val="001F13DD"/>
    <w:rsid w:val="001F3C1E"/>
    <w:rsid w:val="001F6EDB"/>
    <w:rsid w:val="002001A8"/>
    <w:rsid w:val="00201BC4"/>
    <w:rsid w:val="00202A24"/>
    <w:rsid w:val="002100CA"/>
    <w:rsid w:val="00210AEA"/>
    <w:rsid w:val="00214137"/>
    <w:rsid w:val="0021506E"/>
    <w:rsid w:val="00217EFA"/>
    <w:rsid w:val="00221064"/>
    <w:rsid w:val="0022280D"/>
    <w:rsid w:val="00224286"/>
    <w:rsid w:val="00225643"/>
    <w:rsid w:val="002259D8"/>
    <w:rsid w:val="0023064E"/>
    <w:rsid w:val="00244421"/>
    <w:rsid w:val="00260A97"/>
    <w:rsid w:val="00265155"/>
    <w:rsid w:val="00273761"/>
    <w:rsid w:val="0027710F"/>
    <w:rsid w:val="0028261A"/>
    <w:rsid w:val="00283593"/>
    <w:rsid w:val="0028434C"/>
    <w:rsid w:val="00286771"/>
    <w:rsid w:val="002914DD"/>
    <w:rsid w:val="002A2E7E"/>
    <w:rsid w:val="002A559B"/>
    <w:rsid w:val="002A67D9"/>
    <w:rsid w:val="002A71B4"/>
    <w:rsid w:val="002A7E84"/>
    <w:rsid w:val="002B1DE8"/>
    <w:rsid w:val="002D02E7"/>
    <w:rsid w:val="002E3C70"/>
    <w:rsid w:val="002F3712"/>
    <w:rsid w:val="002F41E9"/>
    <w:rsid w:val="002F67B1"/>
    <w:rsid w:val="00312C15"/>
    <w:rsid w:val="003152B0"/>
    <w:rsid w:val="003265B3"/>
    <w:rsid w:val="0032739D"/>
    <w:rsid w:val="0033220E"/>
    <w:rsid w:val="0034614A"/>
    <w:rsid w:val="003466A9"/>
    <w:rsid w:val="003542FC"/>
    <w:rsid w:val="00364757"/>
    <w:rsid w:val="00375D6D"/>
    <w:rsid w:val="00386DAC"/>
    <w:rsid w:val="00387D9D"/>
    <w:rsid w:val="003934E2"/>
    <w:rsid w:val="003950A8"/>
    <w:rsid w:val="003957B6"/>
    <w:rsid w:val="00396CDC"/>
    <w:rsid w:val="00397F43"/>
    <w:rsid w:val="003B02B6"/>
    <w:rsid w:val="003B0939"/>
    <w:rsid w:val="003B6860"/>
    <w:rsid w:val="003C2307"/>
    <w:rsid w:val="003C3DBF"/>
    <w:rsid w:val="003D2E7D"/>
    <w:rsid w:val="003D3486"/>
    <w:rsid w:val="003D4351"/>
    <w:rsid w:val="003E45A9"/>
    <w:rsid w:val="003E6BDA"/>
    <w:rsid w:val="003F6FF0"/>
    <w:rsid w:val="004046E6"/>
    <w:rsid w:val="00405F90"/>
    <w:rsid w:val="004061EB"/>
    <w:rsid w:val="004109CB"/>
    <w:rsid w:val="004159C5"/>
    <w:rsid w:val="0043270F"/>
    <w:rsid w:val="00434134"/>
    <w:rsid w:val="00434358"/>
    <w:rsid w:val="00440D7F"/>
    <w:rsid w:val="004444E9"/>
    <w:rsid w:val="004459B5"/>
    <w:rsid w:val="00450BCD"/>
    <w:rsid w:val="0045262A"/>
    <w:rsid w:val="004530A3"/>
    <w:rsid w:val="00477163"/>
    <w:rsid w:val="00494BA5"/>
    <w:rsid w:val="004C32CB"/>
    <w:rsid w:val="004C607B"/>
    <w:rsid w:val="004C6266"/>
    <w:rsid w:val="004C691D"/>
    <w:rsid w:val="004D10AD"/>
    <w:rsid w:val="004D138B"/>
    <w:rsid w:val="004E0D78"/>
    <w:rsid w:val="004E0DC4"/>
    <w:rsid w:val="004F2F5D"/>
    <w:rsid w:val="004F6AC9"/>
    <w:rsid w:val="005022B4"/>
    <w:rsid w:val="00502766"/>
    <w:rsid w:val="005140B7"/>
    <w:rsid w:val="00520195"/>
    <w:rsid w:val="0052019D"/>
    <w:rsid w:val="00531206"/>
    <w:rsid w:val="00532996"/>
    <w:rsid w:val="00535D01"/>
    <w:rsid w:val="0053742D"/>
    <w:rsid w:val="00540CEF"/>
    <w:rsid w:val="005529FE"/>
    <w:rsid w:val="0055738E"/>
    <w:rsid w:val="00561BCA"/>
    <w:rsid w:val="005620AC"/>
    <w:rsid w:val="0056213A"/>
    <w:rsid w:val="00564EDC"/>
    <w:rsid w:val="00565C4B"/>
    <w:rsid w:val="0056654A"/>
    <w:rsid w:val="0057411B"/>
    <w:rsid w:val="00574ACE"/>
    <w:rsid w:val="00574D90"/>
    <w:rsid w:val="005760E2"/>
    <w:rsid w:val="0057630C"/>
    <w:rsid w:val="00577904"/>
    <w:rsid w:val="005853DA"/>
    <w:rsid w:val="00594EC7"/>
    <w:rsid w:val="005B6864"/>
    <w:rsid w:val="005C00DA"/>
    <w:rsid w:val="005D5EE5"/>
    <w:rsid w:val="005D6E71"/>
    <w:rsid w:val="005E2CDD"/>
    <w:rsid w:val="005E3DE5"/>
    <w:rsid w:val="005F370D"/>
    <w:rsid w:val="0060204E"/>
    <w:rsid w:val="00606287"/>
    <w:rsid w:val="00611949"/>
    <w:rsid w:val="006142AA"/>
    <w:rsid w:val="00624226"/>
    <w:rsid w:val="0062557D"/>
    <w:rsid w:val="006259E4"/>
    <w:rsid w:val="00633781"/>
    <w:rsid w:val="006364BD"/>
    <w:rsid w:val="0064109A"/>
    <w:rsid w:val="00641208"/>
    <w:rsid w:val="0064153C"/>
    <w:rsid w:val="006415F1"/>
    <w:rsid w:val="00645E04"/>
    <w:rsid w:val="00650420"/>
    <w:rsid w:val="00660F55"/>
    <w:rsid w:val="0066243A"/>
    <w:rsid w:val="00663AAF"/>
    <w:rsid w:val="00663E7D"/>
    <w:rsid w:val="00666C2D"/>
    <w:rsid w:val="00671449"/>
    <w:rsid w:val="00674534"/>
    <w:rsid w:val="00677B3C"/>
    <w:rsid w:val="00697455"/>
    <w:rsid w:val="006A0EDF"/>
    <w:rsid w:val="006A18A7"/>
    <w:rsid w:val="006A3642"/>
    <w:rsid w:val="006A4869"/>
    <w:rsid w:val="006B0141"/>
    <w:rsid w:val="006B0224"/>
    <w:rsid w:val="006B3F7A"/>
    <w:rsid w:val="006B43F7"/>
    <w:rsid w:val="006B4E5B"/>
    <w:rsid w:val="006C12C7"/>
    <w:rsid w:val="006C391F"/>
    <w:rsid w:val="006D4B28"/>
    <w:rsid w:val="006D56CC"/>
    <w:rsid w:val="006D65F4"/>
    <w:rsid w:val="006E03E0"/>
    <w:rsid w:val="0071057D"/>
    <w:rsid w:val="007136C7"/>
    <w:rsid w:val="00726FCF"/>
    <w:rsid w:val="00741FB9"/>
    <w:rsid w:val="00745C78"/>
    <w:rsid w:val="00761725"/>
    <w:rsid w:val="00762610"/>
    <w:rsid w:val="00762637"/>
    <w:rsid w:val="00766609"/>
    <w:rsid w:val="00773E62"/>
    <w:rsid w:val="007812E6"/>
    <w:rsid w:val="007908A0"/>
    <w:rsid w:val="007A2020"/>
    <w:rsid w:val="007A30C3"/>
    <w:rsid w:val="007A3C52"/>
    <w:rsid w:val="007A6F04"/>
    <w:rsid w:val="007B1FAC"/>
    <w:rsid w:val="007B267C"/>
    <w:rsid w:val="007C2C68"/>
    <w:rsid w:val="007C5D58"/>
    <w:rsid w:val="007D032A"/>
    <w:rsid w:val="007D24B3"/>
    <w:rsid w:val="007D275B"/>
    <w:rsid w:val="007D39EC"/>
    <w:rsid w:val="007F394B"/>
    <w:rsid w:val="007F4582"/>
    <w:rsid w:val="007F5A0E"/>
    <w:rsid w:val="007F7DDD"/>
    <w:rsid w:val="00802495"/>
    <w:rsid w:val="00807280"/>
    <w:rsid w:val="0081139B"/>
    <w:rsid w:val="0081269F"/>
    <w:rsid w:val="00813C9F"/>
    <w:rsid w:val="00814423"/>
    <w:rsid w:val="008208F3"/>
    <w:rsid w:val="00826DD1"/>
    <w:rsid w:val="00827034"/>
    <w:rsid w:val="0083419B"/>
    <w:rsid w:val="0083545A"/>
    <w:rsid w:val="00836D3D"/>
    <w:rsid w:val="00840EA0"/>
    <w:rsid w:val="00843B54"/>
    <w:rsid w:val="00844049"/>
    <w:rsid w:val="00854711"/>
    <w:rsid w:val="00861118"/>
    <w:rsid w:val="0086389B"/>
    <w:rsid w:val="00870ADC"/>
    <w:rsid w:val="00880E59"/>
    <w:rsid w:val="008829B6"/>
    <w:rsid w:val="00883568"/>
    <w:rsid w:val="00884A7A"/>
    <w:rsid w:val="008A2164"/>
    <w:rsid w:val="008A6733"/>
    <w:rsid w:val="008C539F"/>
    <w:rsid w:val="008C5E9A"/>
    <w:rsid w:val="008C7A17"/>
    <w:rsid w:val="008D2A70"/>
    <w:rsid w:val="008E68DB"/>
    <w:rsid w:val="008F07C9"/>
    <w:rsid w:val="008F22CF"/>
    <w:rsid w:val="008F3BEC"/>
    <w:rsid w:val="008F7A76"/>
    <w:rsid w:val="009003BD"/>
    <w:rsid w:val="009025B8"/>
    <w:rsid w:val="00904AD9"/>
    <w:rsid w:val="0090672B"/>
    <w:rsid w:val="00912A4C"/>
    <w:rsid w:val="00913154"/>
    <w:rsid w:val="00913DC0"/>
    <w:rsid w:val="00914CEC"/>
    <w:rsid w:val="009178CF"/>
    <w:rsid w:val="009263A2"/>
    <w:rsid w:val="009273AE"/>
    <w:rsid w:val="00941FF9"/>
    <w:rsid w:val="00944034"/>
    <w:rsid w:val="009526E0"/>
    <w:rsid w:val="00953D7C"/>
    <w:rsid w:val="00953E53"/>
    <w:rsid w:val="00954C5E"/>
    <w:rsid w:val="009641A8"/>
    <w:rsid w:val="00966293"/>
    <w:rsid w:val="00966B56"/>
    <w:rsid w:val="00967650"/>
    <w:rsid w:val="00973100"/>
    <w:rsid w:val="009756C5"/>
    <w:rsid w:val="009826E5"/>
    <w:rsid w:val="00997A6E"/>
    <w:rsid w:val="009B1E0E"/>
    <w:rsid w:val="009B666B"/>
    <w:rsid w:val="009C1910"/>
    <w:rsid w:val="009C2241"/>
    <w:rsid w:val="009C3BE5"/>
    <w:rsid w:val="009C600E"/>
    <w:rsid w:val="009C79D4"/>
    <w:rsid w:val="009E0B33"/>
    <w:rsid w:val="009E28F3"/>
    <w:rsid w:val="009F1FAD"/>
    <w:rsid w:val="00A0023C"/>
    <w:rsid w:val="00A00BE7"/>
    <w:rsid w:val="00A147D3"/>
    <w:rsid w:val="00A168D4"/>
    <w:rsid w:val="00A4030F"/>
    <w:rsid w:val="00A46864"/>
    <w:rsid w:val="00A514CD"/>
    <w:rsid w:val="00A56009"/>
    <w:rsid w:val="00A629EE"/>
    <w:rsid w:val="00A6555A"/>
    <w:rsid w:val="00A65AB9"/>
    <w:rsid w:val="00A665B9"/>
    <w:rsid w:val="00A708BF"/>
    <w:rsid w:val="00A70BA3"/>
    <w:rsid w:val="00A71094"/>
    <w:rsid w:val="00A746A8"/>
    <w:rsid w:val="00A76B65"/>
    <w:rsid w:val="00A83FAF"/>
    <w:rsid w:val="00A84005"/>
    <w:rsid w:val="00A96B85"/>
    <w:rsid w:val="00AA62C4"/>
    <w:rsid w:val="00AB256D"/>
    <w:rsid w:val="00AB3157"/>
    <w:rsid w:val="00AB3F02"/>
    <w:rsid w:val="00AB74AA"/>
    <w:rsid w:val="00AC3E89"/>
    <w:rsid w:val="00AC67EC"/>
    <w:rsid w:val="00AC7B81"/>
    <w:rsid w:val="00AD2AAC"/>
    <w:rsid w:val="00AD6DA6"/>
    <w:rsid w:val="00AE10E4"/>
    <w:rsid w:val="00AE2E2C"/>
    <w:rsid w:val="00AE553C"/>
    <w:rsid w:val="00AF2934"/>
    <w:rsid w:val="00AF3B64"/>
    <w:rsid w:val="00AF4650"/>
    <w:rsid w:val="00AF6824"/>
    <w:rsid w:val="00AF7DB5"/>
    <w:rsid w:val="00B12F7B"/>
    <w:rsid w:val="00B13F9F"/>
    <w:rsid w:val="00B15E4A"/>
    <w:rsid w:val="00B1753B"/>
    <w:rsid w:val="00B30C26"/>
    <w:rsid w:val="00B325BC"/>
    <w:rsid w:val="00B3396C"/>
    <w:rsid w:val="00B3654E"/>
    <w:rsid w:val="00B441B6"/>
    <w:rsid w:val="00B5146D"/>
    <w:rsid w:val="00B57D15"/>
    <w:rsid w:val="00B60174"/>
    <w:rsid w:val="00B62B95"/>
    <w:rsid w:val="00B63F0D"/>
    <w:rsid w:val="00B6483B"/>
    <w:rsid w:val="00B668DD"/>
    <w:rsid w:val="00B67A05"/>
    <w:rsid w:val="00B75039"/>
    <w:rsid w:val="00B802CF"/>
    <w:rsid w:val="00B82589"/>
    <w:rsid w:val="00B84778"/>
    <w:rsid w:val="00B857D1"/>
    <w:rsid w:val="00B87295"/>
    <w:rsid w:val="00B91B05"/>
    <w:rsid w:val="00B92D31"/>
    <w:rsid w:val="00B94E8E"/>
    <w:rsid w:val="00B953C7"/>
    <w:rsid w:val="00B97BC9"/>
    <w:rsid w:val="00BA252D"/>
    <w:rsid w:val="00BA6D61"/>
    <w:rsid w:val="00BA78A3"/>
    <w:rsid w:val="00BB2283"/>
    <w:rsid w:val="00BB266E"/>
    <w:rsid w:val="00BB29F3"/>
    <w:rsid w:val="00BC7524"/>
    <w:rsid w:val="00BD241A"/>
    <w:rsid w:val="00BD766E"/>
    <w:rsid w:val="00BE260F"/>
    <w:rsid w:val="00BE4702"/>
    <w:rsid w:val="00BE5CCC"/>
    <w:rsid w:val="00BF789E"/>
    <w:rsid w:val="00C07A8A"/>
    <w:rsid w:val="00C12123"/>
    <w:rsid w:val="00C1500B"/>
    <w:rsid w:val="00C214F7"/>
    <w:rsid w:val="00C22383"/>
    <w:rsid w:val="00C24015"/>
    <w:rsid w:val="00C25D54"/>
    <w:rsid w:val="00C41562"/>
    <w:rsid w:val="00C51E5C"/>
    <w:rsid w:val="00C52B7A"/>
    <w:rsid w:val="00C57399"/>
    <w:rsid w:val="00C61B82"/>
    <w:rsid w:val="00C6578B"/>
    <w:rsid w:val="00C65A5E"/>
    <w:rsid w:val="00C663B0"/>
    <w:rsid w:val="00C67128"/>
    <w:rsid w:val="00C842FB"/>
    <w:rsid w:val="00C96EBE"/>
    <w:rsid w:val="00C97887"/>
    <w:rsid w:val="00CA1AEC"/>
    <w:rsid w:val="00CA41E1"/>
    <w:rsid w:val="00CA69F1"/>
    <w:rsid w:val="00CB0704"/>
    <w:rsid w:val="00CB4EE1"/>
    <w:rsid w:val="00CC39F1"/>
    <w:rsid w:val="00CC750A"/>
    <w:rsid w:val="00CE11DC"/>
    <w:rsid w:val="00CE1DE0"/>
    <w:rsid w:val="00CF2E60"/>
    <w:rsid w:val="00CF3C09"/>
    <w:rsid w:val="00CF4539"/>
    <w:rsid w:val="00CF5FA3"/>
    <w:rsid w:val="00D0008C"/>
    <w:rsid w:val="00D04159"/>
    <w:rsid w:val="00D105DD"/>
    <w:rsid w:val="00D1155D"/>
    <w:rsid w:val="00D144B6"/>
    <w:rsid w:val="00D24D02"/>
    <w:rsid w:val="00D32966"/>
    <w:rsid w:val="00D33443"/>
    <w:rsid w:val="00D35DFF"/>
    <w:rsid w:val="00D41790"/>
    <w:rsid w:val="00D41D4C"/>
    <w:rsid w:val="00D42454"/>
    <w:rsid w:val="00D4358D"/>
    <w:rsid w:val="00D5193A"/>
    <w:rsid w:val="00D54506"/>
    <w:rsid w:val="00D545A1"/>
    <w:rsid w:val="00D605B8"/>
    <w:rsid w:val="00D6354C"/>
    <w:rsid w:val="00D636A4"/>
    <w:rsid w:val="00D676DE"/>
    <w:rsid w:val="00D73753"/>
    <w:rsid w:val="00D77143"/>
    <w:rsid w:val="00D7785B"/>
    <w:rsid w:val="00D90ABE"/>
    <w:rsid w:val="00D95AE2"/>
    <w:rsid w:val="00DA02A8"/>
    <w:rsid w:val="00DB0DF2"/>
    <w:rsid w:val="00DC7B8C"/>
    <w:rsid w:val="00DD05DF"/>
    <w:rsid w:val="00DD4C9E"/>
    <w:rsid w:val="00DD6995"/>
    <w:rsid w:val="00DE0A57"/>
    <w:rsid w:val="00DE1824"/>
    <w:rsid w:val="00DE2159"/>
    <w:rsid w:val="00DE4BEC"/>
    <w:rsid w:val="00DE62EC"/>
    <w:rsid w:val="00DF6BE9"/>
    <w:rsid w:val="00E00F87"/>
    <w:rsid w:val="00E058BF"/>
    <w:rsid w:val="00E12FFA"/>
    <w:rsid w:val="00E15412"/>
    <w:rsid w:val="00E26DF0"/>
    <w:rsid w:val="00E36DF9"/>
    <w:rsid w:val="00E377DF"/>
    <w:rsid w:val="00E37B7C"/>
    <w:rsid w:val="00E40EFB"/>
    <w:rsid w:val="00E4511F"/>
    <w:rsid w:val="00E45A30"/>
    <w:rsid w:val="00E45D04"/>
    <w:rsid w:val="00E6179B"/>
    <w:rsid w:val="00E6384D"/>
    <w:rsid w:val="00E70003"/>
    <w:rsid w:val="00E73FA5"/>
    <w:rsid w:val="00E7549C"/>
    <w:rsid w:val="00E75DC0"/>
    <w:rsid w:val="00E76D7A"/>
    <w:rsid w:val="00E800EE"/>
    <w:rsid w:val="00E87B03"/>
    <w:rsid w:val="00E96127"/>
    <w:rsid w:val="00EA33FA"/>
    <w:rsid w:val="00EB0CE6"/>
    <w:rsid w:val="00EB2192"/>
    <w:rsid w:val="00EB2D13"/>
    <w:rsid w:val="00EB56FD"/>
    <w:rsid w:val="00EC1C57"/>
    <w:rsid w:val="00EC6F92"/>
    <w:rsid w:val="00ED1E33"/>
    <w:rsid w:val="00ED4CC2"/>
    <w:rsid w:val="00EE793E"/>
    <w:rsid w:val="00EF3DC4"/>
    <w:rsid w:val="00EF458C"/>
    <w:rsid w:val="00EF665F"/>
    <w:rsid w:val="00F07F29"/>
    <w:rsid w:val="00F10299"/>
    <w:rsid w:val="00F12B5E"/>
    <w:rsid w:val="00F12FE4"/>
    <w:rsid w:val="00F15C08"/>
    <w:rsid w:val="00F23C05"/>
    <w:rsid w:val="00F300E1"/>
    <w:rsid w:val="00F30724"/>
    <w:rsid w:val="00F30A6B"/>
    <w:rsid w:val="00F31BE2"/>
    <w:rsid w:val="00F37560"/>
    <w:rsid w:val="00F4269A"/>
    <w:rsid w:val="00F42706"/>
    <w:rsid w:val="00F43D93"/>
    <w:rsid w:val="00F45DED"/>
    <w:rsid w:val="00F53E10"/>
    <w:rsid w:val="00F63DBE"/>
    <w:rsid w:val="00F65502"/>
    <w:rsid w:val="00F7355D"/>
    <w:rsid w:val="00F7690B"/>
    <w:rsid w:val="00F775AC"/>
    <w:rsid w:val="00F81AE9"/>
    <w:rsid w:val="00F83775"/>
    <w:rsid w:val="00F87B24"/>
    <w:rsid w:val="00F90266"/>
    <w:rsid w:val="00F915F7"/>
    <w:rsid w:val="00F91B0D"/>
    <w:rsid w:val="00F92D2D"/>
    <w:rsid w:val="00FA33FB"/>
    <w:rsid w:val="00FB0820"/>
    <w:rsid w:val="00FB6904"/>
    <w:rsid w:val="00FC054C"/>
    <w:rsid w:val="00FC477D"/>
    <w:rsid w:val="00FC4FA7"/>
    <w:rsid w:val="00FD108D"/>
    <w:rsid w:val="00FD3C13"/>
    <w:rsid w:val="00FD4500"/>
    <w:rsid w:val="00FD4CC1"/>
    <w:rsid w:val="00FD6CC3"/>
    <w:rsid w:val="00FE4839"/>
    <w:rsid w:val="00FF5CD3"/>
    <w:rsid w:val="00FF6C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B5C4"/>
  <w15:chartTrackingRefBased/>
  <w15:docId w15:val="{4F728B54-4B29-4D2D-BDD1-F5ADB761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1BC4"/>
    <w:pPr>
      <w:spacing w:after="0" w:line="240" w:lineRule="auto"/>
    </w:pPr>
    <w:rPr>
      <w:sz w:val="24"/>
      <w:szCs w:val="24"/>
      <w:lang w:val="en-US"/>
    </w:rPr>
  </w:style>
  <w:style w:type="paragraph" w:styleId="berschrift2">
    <w:name w:val="heading 2"/>
    <w:basedOn w:val="Standard"/>
    <w:link w:val="berschrift2Zchn"/>
    <w:uiPriority w:val="9"/>
    <w:qFormat/>
    <w:rsid w:val="0055738E"/>
    <w:pPr>
      <w:spacing w:before="100" w:beforeAutospacing="1" w:after="100" w:afterAutospacing="1"/>
      <w:outlineLvl w:val="1"/>
    </w:pPr>
    <w:rPr>
      <w:rFonts w:ascii="Times New Roman" w:eastAsia="Times New Roman" w:hAnsi="Times New Roman" w:cs="Times New Roman"/>
      <w:b/>
      <w:bCs/>
      <w:sz w:val="36"/>
      <w:szCs w:val="36"/>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01BC4"/>
    <w:rPr>
      <w:rFonts w:cs="Times New Roman"/>
      <w:color w:val="0000FF"/>
      <w:u w:val="single"/>
    </w:rPr>
  </w:style>
  <w:style w:type="paragraph" w:customStyle="1" w:styleId="standa1">
    <w:name w:val="standa1"/>
    <w:basedOn w:val="Standard"/>
    <w:rsid w:val="00201BC4"/>
    <w:rPr>
      <w:rFonts w:ascii="Times New Roman" w:eastAsia="Calibri" w:hAnsi="Times New Roman" w:cs="Times New Roman"/>
      <w:lang w:val="de-AT" w:eastAsia="de-AT"/>
    </w:rPr>
  </w:style>
  <w:style w:type="paragraph" w:styleId="StandardWeb">
    <w:name w:val="Normal (Web)"/>
    <w:basedOn w:val="Standard"/>
    <w:uiPriority w:val="99"/>
    <w:unhideWhenUsed/>
    <w:rsid w:val="0055738E"/>
    <w:pPr>
      <w:spacing w:before="100" w:beforeAutospacing="1" w:after="100" w:afterAutospacing="1"/>
    </w:pPr>
    <w:rPr>
      <w:rFonts w:ascii="Times New Roman" w:eastAsia="Times New Roman" w:hAnsi="Times New Roman" w:cs="Times New Roman"/>
      <w:lang w:val="de-AT" w:eastAsia="de-DE"/>
    </w:rPr>
  </w:style>
  <w:style w:type="character" w:styleId="Fett">
    <w:name w:val="Strong"/>
    <w:basedOn w:val="Absatz-Standardschriftart"/>
    <w:uiPriority w:val="22"/>
    <w:qFormat/>
    <w:rsid w:val="0055738E"/>
    <w:rPr>
      <w:b/>
      <w:bCs/>
    </w:rPr>
  </w:style>
  <w:style w:type="character" w:customStyle="1" w:styleId="berschrift2Zchn">
    <w:name w:val="Überschrift 2 Zchn"/>
    <w:basedOn w:val="Absatz-Standardschriftart"/>
    <w:link w:val="berschrift2"/>
    <w:uiPriority w:val="9"/>
    <w:rsid w:val="0055738E"/>
    <w:rPr>
      <w:rFonts w:ascii="Times New Roman" w:eastAsia="Times New Roman" w:hAnsi="Times New Roman" w:cs="Times New Roman"/>
      <w:b/>
      <w:bCs/>
      <w:sz w:val="36"/>
      <w:szCs w:val="36"/>
      <w:lang w:eastAsia="de-DE"/>
    </w:rPr>
  </w:style>
  <w:style w:type="character" w:styleId="Kommentarzeichen">
    <w:name w:val="annotation reference"/>
    <w:basedOn w:val="Absatz-Standardschriftart"/>
    <w:uiPriority w:val="99"/>
    <w:semiHidden/>
    <w:unhideWhenUsed/>
    <w:rsid w:val="00BE260F"/>
    <w:rPr>
      <w:sz w:val="16"/>
      <w:szCs w:val="16"/>
    </w:rPr>
  </w:style>
  <w:style w:type="paragraph" w:styleId="Kommentartext">
    <w:name w:val="annotation text"/>
    <w:basedOn w:val="Standard"/>
    <w:link w:val="KommentartextZchn"/>
    <w:uiPriority w:val="99"/>
    <w:semiHidden/>
    <w:unhideWhenUsed/>
    <w:rsid w:val="00BE260F"/>
    <w:rPr>
      <w:sz w:val="20"/>
      <w:szCs w:val="20"/>
    </w:rPr>
  </w:style>
  <w:style w:type="character" w:customStyle="1" w:styleId="KommentartextZchn">
    <w:name w:val="Kommentartext Zchn"/>
    <w:basedOn w:val="Absatz-Standardschriftart"/>
    <w:link w:val="Kommentartext"/>
    <w:uiPriority w:val="99"/>
    <w:semiHidden/>
    <w:rsid w:val="00BE260F"/>
    <w:rPr>
      <w:sz w:val="20"/>
      <w:szCs w:val="20"/>
      <w:lang w:val="en-US"/>
    </w:rPr>
  </w:style>
  <w:style w:type="paragraph" w:styleId="Kommentarthema">
    <w:name w:val="annotation subject"/>
    <w:basedOn w:val="Kommentartext"/>
    <w:next w:val="Kommentartext"/>
    <w:link w:val="KommentarthemaZchn"/>
    <w:uiPriority w:val="99"/>
    <w:semiHidden/>
    <w:unhideWhenUsed/>
    <w:rsid w:val="00BE260F"/>
    <w:rPr>
      <w:b/>
      <w:bCs/>
    </w:rPr>
  </w:style>
  <w:style w:type="character" w:customStyle="1" w:styleId="KommentarthemaZchn">
    <w:name w:val="Kommentarthema Zchn"/>
    <w:basedOn w:val="KommentartextZchn"/>
    <w:link w:val="Kommentarthema"/>
    <w:uiPriority w:val="99"/>
    <w:semiHidden/>
    <w:rsid w:val="00BE260F"/>
    <w:rPr>
      <w:b/>
      <w:bCs/>
      <w:sz w:val="20"/>
      <w:szCs w:val="20"/>
      <w:lang w:val="en-US"/>
    </w:rPr>
  </w:style>
  <w:style w:type="paragraph" w:styleId="Sprechblasentext">
    <w:name w:val="Balloon Text"/>
    <w:basedOn w:val="Standard"/>
    <w:link w:val="SprechblasentextZchn"/>
    <w:uiPriority w:val="99"/>
    <w:semiHidden/>
    <w:unhideWhenUsed/>
    <w:rsid w:val="00BE260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E260F"/>
    <w:rPr>
      <w:rFonts w:ascii="Times New Roman" w:hAnsi="Times New Roman" w:cs="Times New Roman"/>
      <w:sz w:val="18"/>
      <w:szCs w:val="18"/>
      <w:lang w:val="en-US"/>
    </w:rPr>
  </w:style>
  <w:style w:type="character" w:styleId="NichtaufgelsteErwhnung">
    <w:name w:val="Unresolved Mention"/>
    <w:basedOn w:val="Absatz-Standardschriftart"/>
    <w:uiPriority w:val="99"/>
    <w:semiHidden/>
    <w:unhideWhenUsed/>
    <w:rsid w:val="006B3F7A"/>
    <w:rPr>
      <w:color w:val="605E5C"/>
      <w:shd w:val="clear" w:color="auto" w:fill="E1DFDD"/>
    </w:rPr>
  </w:style>
  <w:style w:type="table" w:styleId="Tabellenraster">
    <w:name w:val="Table Grid"/>
    <w:basedOn w:val="NormaleTabelle"/>
    <w:uiPriority w:val="39"/>
    <w:rsid w:val="006C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812E6"/>
    <w:pPr>
      <w:spacing w:after="160" w:line="259" w:lineRule="auto"/>
      <w:ind w:left="720"/>
      <w:contextualSpacing/>
    </w:pPr>
    <w:rPr>
      <w:sz w:val="22"/>
      <w:szCs w:val="22"/>
      <w:lang w:val="de-DE"/>
    </w:rPr>
  </w:style>
  <w:style w:type="character" w:customStyle="1" w:styleId="tlid-translation">
    <w:name w:val="tlid-translation"/>
    <w:basedOn w:val="Absatz-Standardschriftart"/>
    <w:rsid w:val="007D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458054">
      <w:bodyDiv w:val="1"/>
      <w:marLeft w:val="0"/>
      <w:marRight w:val="0"/>
      <w:marTop w:val="0"/>
      <w:marBottom w:val="0"/>
      <w:divBdr>
        <w:top w:val="none" w:sz="0" w:space="0" w:color="auto"/>
        <w:left w:val="none" w:sz="0" w:space="0" w:color="auto"/>
        <w:bottom w:val="none" w:sz="0" w:space="0" w:color="auto"/>
        <w:right w:val="none" w:sz="0" w:space="0" w:color="auto"/>
      </w:divBdr>
    </w:div>
    <w:div w:id="520050745">
      <w:bodyDiv w:val="1"/>
      <w:marLeft w:val="0"/>
      <w:marRight w:val="0"/>
      <w:marTop w:val="0"/>
      <w:marBottom w:val="0"/>
      <w:divBdr>
        <w:top w:val="none" w:sz="0" w:space="0" w:color="auto"/>
        <w:left w:val="none" w:sz="0" w:space="0" w:color="auto"/>
        <w:bottom w:val="none" w:sz="0" w:space="0" w:color="auto"/>
        <w:right w:val="none" w:sz="0" w:space="0" w:color="auto"/>
      </w:divBdr>
    </w:div>
    <w:div w:id="540633243">
      <w:bodyDiv w:val="1"/>
      <w:marLeft w:val="0"/>
      <w:marRight w:val="0"/>
      <w:marTop w:val="0"/>
      <w:marBottom w:val="0"/>
      <w:divBdr>
        <w:top w:val="none" w:sz="0" w:space="0" w:color="auto"/>
        <w:left w:val="none" w:sz="0" w:space="0" w:color="auto"/>
        <w:bottom w:val="none" w:sz="0" w:space="0" w:color="auto"/>
        <w:right w:val="none" w:sz="0" w:space="0" w:color="auto"/>
      </w:divBdr>
    </w:div>
    <w:div w:id="773793647">
      <w:bodyDiv w:val="1"/>
      <w:marLeft w:val="0"/>
      <w:marRight w:val="0"/>
      <w:marTop w:val="0"/>
      <w:marBottom w:val="0"/>
      <w:divBdr>
        <w:top w:val="none" w:sz="0" w:space="0" w:color="auto"/>
        <w:left w:val="none" w:sz="0" w:space="0" w:color="auto"/>
        <w:bottom w:val="none" w:sz="0" w:space="0" w:color="auto"/>
        <w:right w:val="none" w:sz="0" w:space="0" w:color="auto"/>
      </w:divBdr>
    </w:div>
    <w:div w:id="1013452986">
      <w:bodyDiv w:val="1"/>
      <w:marLeft w:val="0"/>
      <w:marRight w:val="0"/>
      <w:marTop w:val="0"/>
      <w:marBottom w:val="0"/>
      <w:divBdr>
        <w:top w:val="none" w:sz="0" w:space="0" w:color="auto"/>
        <w:left w:val="none" w:sz="0" w:space="0" w:color="auto"/>
        <w:bottom w:val="none" w:sz="0" w:space="0" w:color="auto"/>
        <w:right w:val="none" w:sz="0" w:space="0" w:color="auto"/>
      </w:divBdr>
    </w:div>
    <w:div w:id="1343314339">
      <w:bodyDiv w:val="1"/>
      <w:marLeft w:val="0"/>
      <w:marRight w:val="0"/>
      <w:marTop w:val="0"/>
      <w:marBottom w:val="0"/>
      <w:divBdr>
        <w:top w:val="none" w:sz="0" w:space="0" w:color="auto"/>
        <w:left w:val="none" w:sz="0" w:space="0" w:color="auto"/>
        <w:bottom w:val="none" w:sz="0" w:space="0" w:color="auto"/>
        <w:right w:val="none" w:sz="0" w:space="0" w:color="auto"/>
      </w:divBdr>
    </w:div>
    <w:div w:id="1521357621">
      <w:bodyDiv w:val="1"/>
      <w:marLeft w:val="0"/>
      <w:marRight w:val="0"/>
      <w:marTop w:val="0"/>
      <w:marBottom w:val="0"/>
      <w:divBdr>
        <w:top w:val="none" w:sz="0" w:space="0" w:color="auto"/>
        <w:left w:val="none" w:sz="0" w:space="0" w:color="auto"/>
        <w:bottom w:val="none" w:sz="0" w:space="0" w:color="auto"/>
        <w:right w:val="none" w:sz="0" w:space="0" w:color="auto"/>
      </w:divBdr>
    </w:div>
    <w:div w:id="1752311664">
      <w:bodyDiv w:val="1"/>
      <w:marLeft w:val="0"/>
      <w:marRight w:val="0"/>
      <w:marTop w:val="0"/>
      <w:marBottom w:val="0"/>
      <w:divBdr>
        <w:top w:val="none" w:sz="0" w:space="0" w:color="auto"/>
        <w:left w:val="none" w:sz="0" w:space="0" w:color="auto"/>
        <w:bottom w:val="none" w:sz="0" w:space="0" w:color="auto"/>
        <w:right w:val="none" w:sz="0" w:space="0" w:color="auto"/>
      </w:divBdr>
    </w:div>
    <w:div w:id="1758088174">
      <w:bodyDiv w:val="1"/>
      <w:marLeft w:val="0"/>
      <w:marRight w:val="0"/>
      <w:marTop w:val="0"/>
      <w:marBottom w:val="0"/>
      <w:divBdr>
        <w:top w:val="none" w:sz="0" w:space="0" w:color="auto"/>
        <w:left w:val="none" w:sz="0" w:space="0" w:color="auto"/>
        <w:bottom w:val="none" w:sz="0" w:space="0" w:color="auto"/>
        <w:right w:val="none" w:sz="0" w:space="0" w:color="auto"/>
      </w:divBdr>
    </w:div>
    <w:div w:id="1881092150">
      <w:bodyDiv w:val="1"/>
      <w:marLeft w:val="0"/>
      <w:marRight w:val="0"/>
      <w:marTop w:val="0"/>
      <w:marBottom w:val="0"/>
      <w:divBdr>
        <w:top w:val="none" w:sz="0" w:space="0" w:color="auto"/>
        <w:left w:val="none" w:sz="0" w:space="0" w:color="auto"/>
        <w:bottom w:val="none" w:sz="0" w:space="0" w:color="auto"/>
        <w:right w:val="none" w:sz="0" w:space="0" w:color="auto"/>
      </w:divBdr>
    </w:div>
    <w:div w:id="1924605064">
      <w:bodyDiv w:val="1"/>
      <w:marLeft w:val="0"/>
      <w:marRight w:val="0"/>
      <w:marTop w:val="0"/>
      <w:marBottom w:val="0"/>
      <w:divBdr>
        <w:top w:val="none" w:sz="0" w:space="0" w:color="auto"/>
        <w:left w:val="none" w:sz="0" w:space="0" w:color="auto"/>
        <w:bottom w:val="none" w:sz="0" w:space="0" w:color="auto"/>
        <w:right w:val="none" w:sz="0" w:space="0" w:color="auto"/>
      </w:divBdr>
    </w:div>
    <w:div w:id="1977682139">
      <w:bodyDiv w:val="1"/>
      <w:marLeft w:val="0"/>
      <w:marRight w:val="0"/>
      <w:marTop w:val="0"/>
      <w:marBottom w:val="0"/>
      <w:divBdr>
        <w:top w:val="none" w:sz="0" w:space="0" w:color="auto"/>
        <w:left w:val="none" w:sz="0" w:space="0" w:color="auto"/>
        <w:bottom w:val="none" w:sz="0" w:space="0" w:color="auto"/>
        <w:right w:val="none" w:sz="0" w:space="0" w:color="auto"/>
      </w:divBdr>
    </w:div>
    <w:div w:id="21426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lo.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atforum.org/eat-lancet-commissio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lechner@factor-c.at" TargetMode="External"/><Relationship Id="rId5" Type="http://schemas.openxmlformats.org/officeDocument/2006/relationships/webSettings" Target="webSettings.xml"/><Relationship Id="rId10" Type="http://schemas.openxmlformats.org/officeDocument/2006/relationships/hyperlink" Target="mailto:teresa.bauer@iglo.com" TargetMode="External"/><Relationship Id="rId4" Type="http://schemas.openxmlformats.org/officeDocument/2006/relationships/settings" Target="settings.xml"/><Relationship Id="rId9" Type="http://schemas.openxmlformats.org/officeDocument/2006/relationships/hyperlink" Target="http://www.facebook.com/iglo.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3346-41BC-483D-AB98-D39DE2E9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1069</Words>
  <Characters>6741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Iglo Food Group Ltd</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Merkinger-Boira, Ilse</dc:creator>
  <cp:keywords/>
  <dc:description/>
  <cp:lastModifiedBy>Magdalena Lechner</cp:lastModifiedBy>
  <cp:revision>21</cp:revision>
  <cp:lastPrinted>2020-05-20T09:46:00Z</cp:lastPrinted>
  <dcterms:created xsi:type="dcterms:W3CDTF">2020-05-19T09:11:00Z</dcterms:created>
  <dcterms:modified xsi:type="dcterms:W3CDTF">2020-05-20T12:53:00Z</dcterms:modified>
</cp:coreProperties>
</file>