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67FD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  <w:r w:rsidRPr="00773E62">
        <w:rPr>
          <w:noProof/>
          <w:lang w:val="de-AT"/>
        </w:rPr>
        <w:drawing>
          <wp:anchor distT="0" distB="0" distL="114300" distR="114300" simplePos="0" relativeHeight="251659264" behindDoc="0" locked="0" layoutInCell="1" allowOverlap="0" wp14:anchorId="36EEBD55" wp14:editId="7FE22DF5">
            <wp:simplePos x="0" y="0"/>
            <wp:positionH relativeFrom="column">
              <wp:posOffset>4373880</wp:posOffset>
            </wp:positionH>
            <wp:positionV relativeFrom="paragraph">
              <wp:posOffset>0</wp:posOffset>
            </wp:positionV>
            <wp:extent cx="1720215" cy="1031875"/>
            <wp:effectExtent l="0" t="0" r="0" b="0"/>
            <wp:wrapSquare wrapText="bothSides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A5F2E" w14:textId="77777777" w:rsidR="000D7360" w:rsidRPr="00773E62" w:rsidRDefault="000D7360" w:rsidP="00201BC4">
      <w:pPr>
        <w:jc w:val="both"/>
        <w:rPr>
          <w:rFonts w:ascii="Arial" w:hAnsi="Arial" w:cs="Arial"/>
          <w:sz w:val="22"/>
          <w:lang w:val="de-AT"/>
        </w:rPr>
      </w:pPr>
    </w:p>
    <w:p w14:paraId="5A424179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3AD6B006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592BB3B0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7C995B26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73DED96A" w14:textId="77777777" w:rsidR="006B3F7A" w:rsidRPr="00773E62" w:rsidRDefault="006B3F7A" w:rsidP="00201BC4">
      <w:pPr>
        <w:jc w:val="both"/>
        <w:rPr>
          <w:rFonts w:ascii="Arial" w:hAnsi="Arial" w:cs="Arial"/>
          <w:b/>
          <w:lang w:val="de-AT"/>
        </w:rPr>
      </w:pPr>
    </w:p>
    <w:p w14:paraId="786DF0E8" w14:textId="53478D04" w:rsidR="00797A39" w:rsidRDefault="00797A39" w:rsidP="00201BC4">
      <w:pPr>
        <w:jc w:val="both"/>
        <w:rPr>
          <w:rFonts w:ascii="Arial" w:hAnsi="Arial" w:cs="Arial"/>
          <w:b/>
          <w:lang w:val="de-AT"/>
        </w:rPr>
      </w:pPr>
    </w:p>
    <w:p w14:paraId="224AB672" w14:textId="5AEE0620" w:rsidR="000D7360" w:rsidRPr="00302633" w:rsidRDefault="00302633" w:rsidP="00201BC4">
      <w:pPr>
        <w:jc w:val="both"/>
        <w:rPr>
          <w:rFonts w:ascii="Arial" w:hAnsi="Arial" w:cs="Arial"/>
          <w:b/>
          <w:lang w:val="de-AT"/>
        </w:rPr>
      </w:pPr>
      <w:r w:rsidRPr="00302633">
        <w:rPr>
          <w:rFonts w:ascii="Arial" w:hAnsi="Arial" w:cs="Arial"/>
          <w:b/>
          <w:lang w:val="de-AT"/>
        </w:rPr>
        <w:t>Zuwachs für die iglo I</w:t>
      </w:r>
      <w:r>
        <w:rPr>
          <w:rFonts w:ascii="Arial" w:hAnsi="Arial" w:cs="Arial"/>
          <w:b/>
          <w:lang w:val="de-AT"/>
        </w:rPr>
        <w:t xml:space="preserve">deenküche: </w:t>
      </w:r>
      <w:r w:rsidR="00D54D73">
        <w:rPr>
          <w:rFonts w:ascii="Arial" w:hAnsi="Arial" w:cs="Arial"/>
          <w:b/>
          <w:lang w:val="de-AT"/>
        </w:rPr>
        <w:t xml:space="preserve">iglo bringt </w:t>
      </w:r>
      <w:proofErr w:type="spellStart"/>
      <w:r w:rsidR="00D54D73">
        <w:rPr>
          <w:rFonts w:ascii="Arial" w:hAnsi="Arial" w:cs="Arial"/>
          <w:b/>
          <w:lang w:val="de-AT"/>
        </w:rPr>
        <w:t>Karfiolreis</w:t>
      </w:r>
      <w:proofErr w:type="spellEnd"/>
      <w:r w:rsidR="00D54D73">
        <w:rPr>
          <w:rFonts w:ascii="Arial" w:hAnsi="Arial" w:cs="Arial"/>
          <w:b/>
          <w:lang w:val="de-AT"/>
        </w:rPr>
        <w:t xml:space="preserve"> in die Tiefkühltruhe</w:t>
      </w:r>
    </w:p>
    <w:p w14:paraId="6FE9DB34" w14:textId="798B512C" w:rsidR="00565C4B" w:rsidRPr="00302633" w:rsidRDefault="00565C4B" w:rsidP="00201BC4">
      <w:pPr>
        <w:jc w:val="both"/>
        <w:rPr>
          <w:rFonts w:ascii="Arial" w:hAnsi="Arial" w:cs="Arial"/>
          <w:b/>
          <w:lang w:val="de-AT"/>
        </w:rPr>
      </w:pPr>
    </w:p>
    <w:p w14:paraId="2052CDFD" w14:textId="412D24BA" w:rsidR="00565C4B" w:rsidRPr="00A164AB" w:rsidRDefault="00295D4A" w:rsidP="00C97887">
      <w:pPr>
        <w:spacing w:line="280" w:lineRule="atLeast"/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A164AB">
        <w:rPr>
          <w:rFonts w:ascii="Arial" w:hAnsi="Arial" w:cs="Arial"/>
          <w:b/>
          <w:sz w:val="20"/>
          <w:szCs w:val="20"/>
          <w:lang w:val="de-AT"/>
        </w:rPr>
        <w:t xml:space="preserve">Karfiol ist </w:t>
      </w:r>
      <w:r w:rsidR="00A164AB">
        <w:rPr>
          <w:rFonts w:ascii="Arial" w:hAnsi="Arial" w:cs="Arial"/>
          <w:b/>
          <w:sz w:val="20"/>
          <w:szCs w:val="20"/>
          <w:lang w:val="de-AT"/>
        </w:rPr>
        <w:t xml:space="preserve">vielseitig einsetzbar </w:t>
      </w:r>
      <w:r w:rsidR="003C58C6">
        <w:rPr>
          <w:rFonts w:ascii="Arial" w:hAnsi="Arial" w:cs="Arial"/>
          <w:b/>
          <w:sz w:val="20"/>
          <w:szCs w:val="20"/>
          <w:lang w:val="de-AT"/>
        </w:rPr>
        <w:t xml:space="preserve">und begeistert nicht nur </w:t>
      </w:r>
      <w:proofErr w:type="spellStart"/>
      <w:r w:rsidR="003C58C6">
        <w:rPr>
          <w:rFonts w:ascii="Arial" w:hAnsi="Arial" w:cs="Arial"/>
          <w:b/>
          <w:sz w:val="20"/>
          <w:szCs w:val="20"/>
          <w:lang w:val="de-AT"/>
        </w:rPr>
        <w:t>Lower</w:t>
      </w:r>
      <w:proofErr w:type="spellEnd"/>
      <w:r w:rsidR="003C58C6"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 w:rsidR="003C58C6">
        <w:rPr>
          <w:rFonts w:ascii="Arial" w:hAnsi="Arial" w:cs="Arial"/>
          <w:b/>
          <w:sz w:val="20"/>
          <w:szCs w:val="20"/>
          <w:lang w:val="de-AT"/>
        </w:rPr>
        <w:t>Carb</w:t>
      </w:r>
      <w:proofErr w:type="spellEnd"/>
      <w:r w:rsidR="003C58C6">
        <w:rPr>
          <w:rFonts w:ascii="Arial" w:hAnsi="Arial" w:cs="Arial"/>
          <w:b/>
          <w:sz w:val="20"/>
          <w:szCs w:val="20"/>
          <w:lang w:val="de-AT"/>
        </w:rPr>
        <w:t>-Anhänger.</w:t>
      </w:r>
      <w:r w:rsidR="009D0A4C">
        <w:rPr>
          <w:rFonts w:ascii="Arial" w:hAnsi="Arial" w:cs="Arial"/>
          <w:b/>
          <w:sz w:val="20"/>
          <w:szCs w:val="20"/>
          <w:lang w:val="de-AT"/>
        </w:rPr>
        <w:t xml:space="preserve"> Im Tiefkühlregal </w:t>
      </w:r>
      <w:r w:rsidR="006B7D29">
        <w:rPr>
          <w:rFonts w:ascii="Arial" w:hAnsi="Arial" w:cs="Arial"/>
          <w:b/>
          <w:sz w:val="20"/>
          <w:szCs w:val="20"/>
          <w:lang w:val="de-AT"/>
        </w:rPr>
        <w:t>hält</w:t>
      </w:r>
      <w:r w:rsidR="0037273A">
        <w:rPr>
          <w:rFonts w:ascii="Arial" w:hAnsi="Arial" w:cs="Arial"/>
          <w:b/>
          <w:sz w:val="20"/>
          <w:szCs w:val="20"/>
          <w:lang w:val="de-AT"/>
        </w:rPr>
        <w:t xml:space="preserve"> </w:t>
      </w:r>
      <w:r w:rsidR="009D0A4C">
        <w:rPr>
          <w:rFonts w:ascii="Arial" w:hAnsi="Arial" w:cs="Arial"/>
          <w:b/>
          <w:sz w:val="20"/>
          <w:szCs w:val="20"/>
          <w:lang w:val="de-AT"/>
        </w:rPr>
        <w:t xml:space="preserve">das </w:t>
      </w:r>
      <w:r w:rsidR="0037273A">
        <w:rPr>
          <w:rFonts w:ascii="Arial" w:hAnsi="Arial" w:cs="Arial"/>
          <w:b/>
          <w:sz w:val="20"/>
          <w:szCs w:val="20"/>
          <w:lang w:val="de-AT"/>
        </w:rPr>
        <w:t>Gemüse n</w:t>
      </w:r>
      <w:r w:rsidR="00D7203B">
        <w:rPr>
          <w:rFonts w:ascii="Arial" w:hAnsi="Arial" w:cs="Arial"/>
          <w:b/>
          <w:sz w:val="20"/>
          <w:szCs w:val="20"/>
          <w:lang w:val="de-AT"/>
        </w:rPr>
        <w:t>un</w:t>
      </w:r>
      <w:r w:rsidR="0037273A">
        <w:rPr>
          <w:rFonts w:ascii="Arial" w:hAnsi="Arial" w:cs="Arial"/>
          <w:b/>
          <w:sz w:val="20"/>
          <w:szCs w:val="20"/>
          <w:lang w:val="de-AT"/>
        </w:rPr>
        <w:t xml:space="preserve"> in Form von </w:t>
      </w:r>
      <w:proofErr w:type="spellStart"/>
      <w:r w:rsidR="0037273A">
        <w:rPr>
          <w:rFonts w:ascii="Arial" w:hAnsi="Arial" w:cs="Arial"/>
          <w:b/>
          <w:sz w:val="20"/>
          <w:szCs w:val="20"/>
          <w:lang w:val="de-AT"/>
        </w:rPr>
        <w:t>Karfiolreis</w:t>
      </w:r>
      <w:proofErr w:type="spellEnd"/>
      <w:r w:rsidR="00D7203B">
        <w:rPr>
          <w:rFonts w:ascii="Arial" w:hAnsi="Arial" w:cs="Arial"/>
          <w:b/>
          <w:sz w:val="20"/>
          <w:szCs w:val="20"/>
          <w:lang w:val="de-AT"/>
        </w:rPr>
        <w:t xml:space="preserve"> – also </w:t>
      </w:r>
      <w:r w:rsidR="00692FCA">
        <w:rPr>
          <w:rFonts w:ascii="Arial" w:hAnsi="Arial" w:cs="Arial"/>
          <w:b/>
          <w:sz w:val="20"/>
          <w:szCs w:val="20"/>
          <w:lang w:val="de-AT"/>
        </w:rPr>
        <w:t xml:space="preserve">von </w:t>
      </w:r>
      <w:r w:rsidR="00D7203B">
        <w:rPr>
          <w:rFonts w:ascii="Arial" w:hAnsi="Arial" w:cs="Arial"/>
          <w:b/>
          <w:sz w:val="20"/>
          <w:szCs w:val="20"/>
          <w:lang w:val="de-AT"/>
        </w:rPr>
        <w:t>in Reiskorngröße geschnitten</w:t>
      </w:r>
      <w:r w:rsidR="00D82315">
        <w:rPr>
          <w:rFonts w:ascii="Arial" w:hAnsi="Arial" w:cs="Arial"/>
          <w:b/>
          <w:sz w:val="20"/>
          <w:szCs w:val="20"/>
          <w:lang w:val="de-AT"/>
        </w:rPr>
        <w:t>em Karfiol</w:t>
      </w:r>
      <w:r w:rsidR="00D7203B">
        <w:rPr>
          <w:rFonts w:ascii="Arial" w:hAnsi="Arial" w:cs="Arial"/>
          <w:b/>
          <w:sz w:val="20"/>
          <w:szCs w:val="20"/>
          <w:lang w:val="de-AT"/>
        </w:rPr>
        <w:t xml:space="preserve"> – </w:t>
      </w:r>
      <w:r w:rsidR="006B7D29">
        <w:rPr>
          <w:rFonts w:ascii="Arial" w:hAnsi="Arial" w:cs="Arial"/>
          <w:b/>
          <w:sz w:val="20"/>
          <w:szCs w:val="20"/>
          <w:lang w:val="de-AT"/>
        </w:rPr>
        <w:t xml:space="preserve">Einzug und erweitert das Sortiment der iglo Ideenküche. </w:t>
      </w:r>
    </w:p>
    <w:p w14:paraId="3C6D1E66" w14:textId="77777777" w:rsidR="00C97887" w:rsidRPr="00A164AB" w:rsidRDefault="00C97887" w:rsidP="00C97887">
      <w:pPr>
        <w:spacing w:line="280" w:lineRule="atLeast"/>
        <w:jc w:val="both"/>
        <w:rPr>
          <w:rFonts w:ascii="Arial" w:hAnsi="Arial" w:cs="Arial"/>
          <w:b/>
          <w:sz w:val="20"/>
          <w:szCs w:val="20"/>
          <w:lang w:val="de-AT"/>
        </w:rPr>
      </w:pPr>
    </w:p>
    <w:p w14:paraId="2D43C778" w14:textId="7BE6CF5B" w:rsidR="006669F1" w:rsidRDefault="000B36B6" w:rsidP="00AF6B04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7486256C" wp14:editId="7EBB2E28">
            <wp:simplePos x="0" y="0"/>
            <wp:positionH relativeFrom="margin">
              <wp:posOffset>-635</wp:posOffset>
            </wp:positionH>
            <wp:positionV relativeFrom="margin">
              <wp:posOffset>3529330</wp:posOffset>
            </wp:positionV>
            <wp:extent cx="1897200" cy="2882562"/>
            <wp:effectExtent l="0" t="0" r="0" b="635"/>
            <wp:wrapSquare wrapText="bothSides"/>
            <wp:docPr id="1" name="Grafik 1" descr="Ein Bild, das Ess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glo_Ideenküche_Bunter_Karfiolre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2882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C4B" w:rsidRPr="004E2A9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Wien, </w:t>
      </w:r>
      <w:r w:rsidR="00797A39" w:rsidRPr="004E2A9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November</w:t>
      </w:r>
      <w:r w:rsidR="00565C4B" w:rsidRPr="004E2A9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2019</w:t>
      </w:r>
      <w:r w:rsidR="00565C4B" w:rsidRPr="004E2A9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</w:t>
      </w:r>
      <w:r w:rsidR="00565C4B" w:rsidRPr="00773E6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DD499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Karfiol hat in den letzten Jahren </w:t>
      </w:r>
      <w:r w:rsidR="00C8247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seine Vielseitigkeit bewiesen. </w:t>
      </w:r>
      <w:r w:rsidR="00C271F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Viele mögen sich an </w:t>
      </w:r>
      <w:r w:rsidR="00C82479">
        <w:rPr>
          <w:rFonts w:ascii="Arial" w:eastAsiaTheme="minorHAnsi" w:hAnsi="Arial" w:cs="Arial"/>
          <w:bCs/>
          <w:sz w:val="20"/>
          <w:szCs w:val="20"/>
          <w:lang w:eastAsia="en-US"/>
        </w:rPr>
        <w:t>„Karfiol mit Brösel</w:t>
      </w:r>
      <w:r w:rsidR="00C271FD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r w:rsidR="00C82479">
        <w:rPr>
          <w:rFonts w:ascii="Arial" w:eastAsiaTheme="minorHAnsi" w:hAnsi="Arial" w:cs="Arial"/>
          <w:bCs/>
          <w:sz w:val="20"/>
          <w:szCs w:val="20"/>
          <w:lang w:eastAsia="en-US"/>
        </w:rPr>
        <w:t>“</w:t>
      </w:r>
      <w:r w:rsidR="00C271F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 ein durchaus polarisierendes Gericht</w:t>
      </w:r>
      <w:r w:rsidR="00561F9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 erinnern</w:t>
      </w:r>
      <w:r w:rsidR="00064C83">
        <w:rPr>
          <w:rFonts w:ascii="Arial" w:eastAsiaTheme="minorHAnsi" w:hAnsi="Arial" w:cs="Arial"/>
          <w:bCs/>
          <w:sz w:val="20"/>
          <w:szCs w:val="20"/>
          <w:lang w:eastAsia="en-US"/>
        </w:rPr>
        <w:t>. D</w:t>
      </w:r>
      <w:r w:rsidR="00561F9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ank dem Einzug der israelischen Küche </w:t>
      </w:r>
      <w:r w:rsidR="00064C83">
        <w:rPr>
          <w:rFonts w:ascii="Arial" w:eastAsiaTheme="minorHAnsi" w:hAnsi="Arial" w:cs="Arial"/>
          <w:bCs/>
          <w:sz w:val="20"/>
          <w:szCs w:val="20"/>
          <w:lang w:eastAsia="en-US"/>
        </w:rPr>
        <w:t>(</w:t>
      </w:r>
      <w:r w:rsidR="00561F98">
        <w:rPr>
          <w:rFonts w:ascii="Arial" w:eastAsiaTheme="minorHAnsi" w:hAnsi="Arial" w:cs="Arial"/>
          <w:bCs/>
          <w:sz w:val="20"/>
          <w:szCs w:val="20"/>
          <w:lang w:eastAsia="en-US"/>
        </w:rPr>
        <w:t>vor allem in Wien</w:t>
      </w:r>
      <w:r w:rsidR="00064C83">
        <w:rPr>
          <w:rFonts w:ascii="Arial" w:eastAsiaTheme="minorHAnsi" w:hAnsi="Arial" w:cs="Arial"/>
          <w:bCs/>
          <w:sz w:val="20"/>
          <w:szCs w:val="20"/>
          <w:lang w:eastAsia="en-US"/>
        </w:rPr>
        <w:t>)</w:t>
      </w:r>
      <w:r w:rsidR="00C8247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wurde er </w:t>
      </w:r>
      <w:r w:rsidR="008C2A0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– </w:t>
      </w:r>
      <w:r w:rsidR="00064C83">
        <w:rPr>
          <w:rFonts w:ascii="Arial" w:eastAsiaTheme="minorHAnsi" w:hAnsi="Arial" w:cs="Arial"/>
          <w:bCs/>
          <w:sz w:val="20"/>
          <w:szCs w:val="20"/>
          <w:lang w:eastAsia="en-US"/>
        </w:rPr>
        <w:t>im Ganzen im Ofen gegrillt</w:t>
      </w:r>
      <w:r w:rsidR="008C2A0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 zum Star</w:t>
      </w:r>
      <w:r w:rsidR="00764BD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8E1DE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Ganz nebenbei </w:t>
      </w:r>
      <w:r w:rsidR="00DC3387">
        <w:rPr>
          <w:rFonts w:ascii="Arial" w:eastAsiaTheme="minorHAnsi" w:hAnsi="Arial" w:cs="Arial"/>
          <w:bCs/>
          <w:sz w:val="20"/>
          <w:szCs w:val="20"/>
          <w:lang w:eastAsia="en-US"/>
        </w:rPr>
        <w:t>behauptet</w:t>
      </w:r>
      <w:r w:rsidR="008E1DE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er sich auch </w:t>
      </w:r>
      <w:r w:rsidR="00195C2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als Trendgemüse </w:t>
      </w:r>
      <w:r w:rsidR="005D4C27">
        <w:rPr>
          <w:rFonts w:ascii="Arial" w:eastAsiaTheme="minorHAnsi" w:hAnsi="Arial" w:cs="Arial"/>
          <w:bCs/>
          <w:sz w:val="20"/>
          <w:szCs w:val="20"/>
          <w:lang w:eastAsia="en-US"/>
        </w:rPr>
        <w:t>in der kohlenhydratarmen Ernährung</w:t>
      </w:r>
      <w:r w:rsidR="006669F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: </w:t>
      </w:r>
      <w:r w:rsidR="00D7203B">
        <w:rPr>
          <w:rFonts w:ascii="Arial" w:eastAsiaTheme="minorHAnsi" w:hAnsi="Arial" w:cs="Arial"/>
          <w:bCs/>
          <w:sz w:val="20"/>
          <w:szCs w:val="20"/>
          <w:lang w:eastAsia="en-US"/>
        </w:rPr>
        <w:t>I</w:t>
      </w:r>
      <w:r w:rsidR="006669F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 Reiskorngröße geschnitten </w:t>
      </w:r>
      <w:r w:rsidR="00DC3387">
        <w:rPr>
          <w:rFonts w:ascii="Arial" w:eastAsiaTheme="minorHAnsi" w:hAnsi="Arial" w:cs="Arial"/>
          <w:bCs/>
          <w:sz w:val="20"/>
          <w:szCs w:val="20"/>
          <w:lang w:eastAsia="en-US"/>
        </w:rPr>
        <w:t>kann er sowohl zu</w:t>
      </w:r>
      <w:r w:rsidR="00195C2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8C2A0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Pizzateig </w:t>
      </w:r>
      <w:r w:rsidR="006669F1">
        <w:rPr>
          <w:rFonts w:ascii="Arial" w:eastAsiaTheme="minorHAnsi" w:hAnsi="Arial" w:cs="Arial"/>
          <w:bCs/>
          <w:sz w:val="20"/>
          <w:szCs w:val="20"/>
          <w:lang w:eastAsia="en-US"/>
        </w:rPr>
        <w:t>verarbeitet werden</w:t>
      </w:r>
      <w:r w:rsidR="00C2759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 </w:t>
      </w:r>
      <w:r w:rsidR="00DC338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oder eben </w:t>
      </w:r>
      <w:r w:rsidR="006669F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als tatsächlicher </w:t>
      </w:r>
      <w:r w:rsidR="008C2A0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Reisersatz </w:t>
      </w:r>
      <w:r w:rsidR="006669F1">
        <w:rPr>
          <w:rFonts w:ascii="Arial" w:eastAsiaTheme="minorHAnsi" w:hAnsi="Arial" w:cs="Arial"/>
          <w:bCs/>
          <w:sz w:val="20"/>
          <w:szCs w:val="20"/>
          <w:lang w:eastAsia="en-US"/>
        </w:rPr>
        <w:t>verwendet werden</w:t>
      </w:r>
      <w:r w:rsidR="00764BD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</w:p>
    <w:p w14:paraId="69F65003" w14:textId="3FD7759F" w:rsidR="000D53D3" w:rsidRPr="002F33D1" w:rsidRDefault="00FD06FF" w:rsidP="00AF6B04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Für alle Karfiol</w:t>
      </w:r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>(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reis</w:t>
      </w:r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>)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-Fans</w:t>
      </w:r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und </w:t>
      </w:r>
      <w:proofErr w:type="spellStart"/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>Lower</w:t>
      </w:r>
      <w:proofErr w:type="spellEnd"/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>Carb</w:t>
      </w:r>
      <w:proofErr w:type="spellEnd"/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>-Anhänger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E1551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gibt es </w:t>
      </w:r>
      <w:r w:rsidR="00D7203B">
        <w:rPr>
          <w:rFonts w:ascii="Arial" w:eastAsiaTheme="minorHAnsi" w:hAnsi="Arial" w:cs="Arial"/>
          <w:bCs/>
          <w:sz w:val="20"/>
          <w:szCs w:val="20"/>
          <w:lang w:eastAsia="en-US"/>
        </w:rPr>
        <w:t>daher</w:t>
      </w:r>
      <w:r w:rsidR="00E1551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gute Neuigkeiten: </w:t>
      </w:r>
      <w:r w:rsidR="004530B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ab </w:t>
      </w:r>
      <w:r w:rsidR="00D66AA1">
        <w:rPr>
          <w:rFonts w:ascii="Arial" w:eastAsiaTheme="minorHAnsi" w:hAnsi="Arial" w:cs="Arial"/>
          <w:bCs/>
          <w:sz w:val="20"/>
          <w:szCs w:val="20"/>
          <w:lang w:eastAsia="en-US"/>
        </w:rPr>
        <w:t>sofort</w:t>
      </w:r>
      <w:r w:rsidR="004530B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ist </w:t>
      </w:r>
      <w:proofErr w:type="spellStart"/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>Karfiolreis</w:t>
      </w:r>
      <w:proofErr w:type="spellEnd"/>
      <w:r w:rsidR="00197D2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3D70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auch im </w:t>
      </w:r>
      <w:r w:rsidR="004530B0">
        <w:rPr>
          <w:rFonts w:ascii="Arial" w:eastAsiaTheme="minorHAnsi" w:hAnsi="Arial" w:cs="Arial"/>
          <w:bCs/>
          <w:sz w:val="20"/>
          <w:szCs w:val="20"/>
          <w:lang w:eastAsia="en-US"/>
        </w:rPr>
        <w:t>Tiefkühlregal erhältlich</w:t>
      </w:r>
      <w:r w:rsidR="00145EB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C04E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Der </w:t>
      </w:r>
      <w:r w:rsidR="005D4C27">
        <w:rPr>
          <w:rFonts w:ascii="Arial" w:eastAsiaTheme="minorHAnsi" w:hAnsi="Arial" w:cs="Arial"/>
          <w:bCs/>
          <w:sz w:val="20"/>
          <w:szCs w:val="20"/>
          <w:lang w:eastAsia="en-US"/>
        </w:rPr>
        <w:t>Bunte K</w:t>
      </w:r>
      <w:proofErr w:type="spellStart"/>
      <w:r w:rsidR="005D4C27">
        <w:rPr>
          <w:rFonts w:ascii="Arial" w:eastAsiaTheme="minorHAnsi" w:hAnsi="Arial" w:cs="Arial"/>
          <w:bCs/>
          <w:sz w:val="20"/>
          <w:szCs w:val="20"/>
          <w:lang w:eastAsia="en-US"/>
        </w:rPr>
        <w:t>arfiolreis</w:t>
      </w:r>
      <w:proofErr w:type="spellEnd"/>
      <w:r w:rsidR="005D4C2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145EB2">
        <w:rPr>
          <w:rFonts w:ascii="Arial" w:eastAsiaTheme="minorHAnsi" w:hAnsi="Arial" w:cs="Arial"/>
          <w:bCs/>
          <w:sz w:val="20"/>
          <w:szCs w:val="20"/>
          <w:lang w:eastAsia="en-US"/>
        </w:rPr>
        <w:t>ergänzt</w:t>
      </w:r>
      <w:r w:rsidR="005D4C2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145EB2">
        <w:rPr>
          <w:rFonts w:ascii="Arial" w:eastAsiaTheme="minorHAnsi" w:hAnsi="Arial" w:cs="Arial"/>
          <w:bCs/>
          <w:sz w:val="20"/>
          <w:szCs w:val="20"/>
          <w:lang w:eastAsia="en-US"/>
        </w:rPr>
        <w:t>das Sortiment der iglo Ideenküche</w:t>
      </w:r>
      <w:bookmarkStart w:id="0" w:name="_GoBack"/>
      <w:bookmarkEnd w:id="0"/>
      <w:r w:rsidR="00145EB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und liefert</w:t>
      </w:r>
      <w:r w:rsidR="009E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145EB2">
        <w:rPr>
          <w:rFonts w:ascii="Arial" w:eastAsiaTheme="minorHAnsi" w:hAnsi="Arial" w:cs="Arial"/>
          <w:bCs/>
          <w:sz w:val="20"/>
          <w:szCs w:val="20"/>
          <w:lang w:eastAsia="en-US"/>
        </w:rPr>
        <w:t>b</w:t>
      </w:r>
      <w:r w:rsidR="000D53D3" w:rsidRPr="002F33D1">
        <w:rPr>
          <w:rFonts w:ascii="Arial" w:eastAsiaTheme="minorHAnsi" w:hAnsi="Arial" w:cs="Arial"/>
          <w:bCs/>
          <w:sz w:val="20"/>
          <w:szCs w:val="20"/>
          <w:lang w:eastAsia="en-US"/>
        </w:rPr>
        <w:t>egleitet von buntem Gemüse, Bohnen und Sonnenblumenkernen</w:t>
      </w:r>
      <w:r w:rsidR="009E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DE6E77" w:rsidRPr="002F33D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wertvolle Ballaststoffe und Vitamin C. </w:t>
      </w:r>
    </w:p>
    <w:p w14:paraId="71B43836" w14:textId="16D01BC4" w:rsidR="005B6864" w:rsidRDefault="008B5939" w:rsidP="005B6864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lang w:eastAsia="en-US"/>
        </w:rPr>
        <w:t>Entwickelt vom österreichischen iglo-Team</w:t>
      </w:r>
    </w:p>
    <w:p w14:paraId="48C5EE1E" w14:textId="02600D67" w:rsidR="008B5939" w:rsidRDefault="00A2606F" w:rsidP="008B5939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Der Neuzugang im Sortiment der iglo Ideenküche ist eine Entwicklung des </w:t>
      </w:r>
      <w:r w:rsidR="00F62E8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österreichischen iglo-Kochs Gregor </w:t>
      </w:r>
      <w:proofErr w:type="spellStart"/>
      <w:r w:rsidR="00F62E8F">
        <w:rPr>
          <w:rFonts w:ascii="Arial" w:eastAsiaTheme="minorHAnsi" w:hAnsi="Arial" w:cs="Arial"/>
          <w:bCs/>
          <w:sz w:val="20"/>
          <w:szCs w:val="20"/>
          <w:lang w:eastAsia="en-US"/>
        </w:rPr>
        <w:t>Nabicht</w:t>
      </w:r>
      <w:proofErr w:type="spellEnd"/>
      <w:r w:rsidR="00F62E8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der sich auch privat mit </w:t>
      </w:r>
      <w:r w:rsidR="00ED335C">
        <w:rPr>
          <w:rFonts w:ascii="Arial" w:eastAsiaTheme="minorHAnsi" w:hAnsi="Arial" w:cs="Arial"/>
          <w:bCs/>
          <w:sz w:val="20"/>
          <w:szCs w:val="20"/>
          <w:lang w:eastAsia="en-US"/>
        </w:rPr>
        <w:t>kohlenhydratarmer Ernährung beschäftigt</w:t>
      </w:r>
      <w:r w:rsidR="00184FD7">
        <w:rPr>
          <w:rFonts w:ascii="Arial" w:eastAsiaTheme="minorHAnsi" w:hAnsi="Arial" w:cs="Arial"/>
          <w:bCs/>
          <w:sz w:val="20"/>
          <w:szCs w:val="20"/>
          <w:lang w:eastAsia="en-US"/>
        </w:rPr>
        <w:t>. „</w:t>
      </w:r>
      <w:r w:rsidR="0016208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Neue Produkte wie der </w:t>
      </w:r>
      <w:r w:rsidR="007C35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Bunte </w:t>
      </w:r>
      <w:proofErr w:type="spellStart"/>
      <w:r w:rsidR="00162084">
        <w:rPr>
          <w:rFonts w:ascii="Arial" w:eastAsiaTheme="minorHAnsi" w:hAnsi="Arial" w:cs="Arial"/>
          <w:bCs/>
          <w:sz w:val="20"/>
          <w:szCs w:val="20"/>
          <w:lang w:eastAsia="en-US"/>
        </w:rPr>
        <w:t>Karfiolreis</w:t>
      </w:r>
      <w:proofErr w:type="spellEnd"/>
      <w:r w:rsidR="00162084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zeigen nicht nur, </w:t>
      </w:r>
      <w:r w:rsidR="000A01A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dass wir uns intensiv mit Ernährung </w:t>
      </w:r>
      <w:r w:rsidR="006D2E2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beschäftigen, sondern auch, dass wir hier </w:t>
      </w:r>
      <w:r w:rsidR="00A02D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in Österreich </w:t>
      </w:r>
      <w:r w:rsidR="006D2E2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die Kompetenz haben, </w:t>
      </w:r>
      <w:r w:rsidR="00162084">
        <w:rPr>
          <w:rFonts w:ascii="Arial" w:eastAsiaTheme="minorHAnsi" w:hAnsi="Arial" w:cs="Arial"/>
          <w:bCs/>
          <w:sz w:val="20"/>
          <w:szCs w:val="20"/>
          <w:lang w:eastAsia="en-US"/>
        </w:rPr>
        <w:t>innovative Produkte zu kreieren</w:t>
      </w:r>
      <w:r w:rsidR="004C306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Und </w:t>
      </w:r>
      <w:r w:rsidR="00D7203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da </w:t>
      </w:r>
      <w:r w:rsidR="004C306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der Trend, Kohlenhydrate wie Reis durch </w:t>
      </w:r>
      <w:r w:rsidR="00D50EC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in </w:t>
      </w:r>
      <w:r w:rsidR="008613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ähnlicher Form </w:t>
      </w:r>
      <w:r w:rsidR="00D50EC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geschnittenes Gemüse zu ersetzen, sich in der </w:t>
      </w:r>
      <w:proofErr w:type="spellStart"/>
      <w:r w:rsidR="00D50EC0">
        <w:rPr>
          <w:rFonts w:ascii="Arial" w:eastAsiaTheme="minorHAnsi" w:hAnsi="Arial" w:cs="Arial"/>
          <w:bCs/>
          <w:sz w:val="20"/>
          <w:szCs w:val="20"/>
          <w:lang w:eastAsia="en-US"/>
        </w:rPr>
        <w:t>Lower</w:t>
      </w:r>
      <w:proofErr w:type="spellEnd"/>
      <w:r w:rsidR="008613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D50EC0">
        <w:rPr>
          <w:rFonts w:ascii="Arial" w:eastAsiaTheme="minorHAnsi" w:hAnsi="Arial" w:cs="Arial"/>
          <w:bCs/>
          <w:sz w:val="20"/>
          <w:szCs w:val="20"/>
          <w:lang w:eastAsia="en-US"/>
        </w:rPr>
        <w:t>Carb</w:t>
      </w:r>
      <w:proofErr w:type="spellEnd"/>
      <w:r w:rsidR="00D50EC0">
        <w:rPr>
          <w:rFonts w:ascii="Arial" w:eastAsiaTheme="minorHAnsi" w:hAnsi="Arial" w:cs="Arial"/>
          <w:bCs/>
          <w:sz w:val="20"/>
          <w:szCs w:val="20"/>
          <w:lang w:eastAsia="en-US"/>
        </w:rPr>
        <w:t>-Ernährung</w:t>
      </w:r>
      <w:r w:rsidR="008613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verankert</w:t>
      </w:r>
      <w:r w:rsidR="00D7203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hat, war es </w:t>
      </w:r>
      <w:r w:rsidR="00375363">
        <w:rPr>
          <w:rFonts w:ascii="Arial" w:eastAsiaTheme="minorHAnsi" w:hAnsi="Arial" w:cs="Arial"/>
          <w:bCs/>
          <w:sz w:val="20"/>
          <w:szCs w:val="20"/>
          <w:lang w:eastAsia="en-US"/>
        </w:rPr>
        <w:t>uns ein Anliegen, ein Produkt auf den Markt zu bringen, das</w:t>
      </w:r>
      <w:r w:rsidR="004E1C7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dieser Entwicklung Rechnung trägt</w:t>
      </w:r>
      <w:r w:rsidR="0006441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,“ zeigt sich Felix </w:t>
      </w:r>
      <w:proofErr w:type="spellStart"/>
      <w:r w:rsidR="0006441E">
        <w:rPr>
          <w:rFonts w:ascii="Arial" w:eastAsiaTheme="minorHAnsi" w:hAnsi="Arial" w:cs="Arial"/>
          <w:bCs/>
          <w:sz w:val="20"/>
          <w:szCs w:val="20"/>
          <w:lang w:eastAsia="en-US"/>
        </w:rPr>
        <w:t>Fröhner</w:t>
      </w:r>
      <w:proofErr w:type="spellEnd"/>
      <w:r w:rsidR="0006441E">
        <w:rPr>
          <w:rFonts w:ascii="Arial" w:eastAsiaTheme="minorHAnsi" w:hAnsi="Arial" w:cs="Arial"/>
          <w:bCs/>
          <w:sz w:val="20"/>
          <w:szCs w:val="20"/>
          <w:lang w:eastAsia="en-US"/>
        </w:rPr>
        <w:t>, Geschäftsführer von iglo in Österreich, erfreut</w:t>
      </w:r>
      <w:r w:rsidR="006D3BB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</w:p>
    <w:p w14:paraId="5616B65E" w14:textId="5789CA79" w:rsidR="00B34A25" w:rsidRPr="008B5939" w:rsidRDefault="00C8110C" w:rsidP="008B5939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Im Handel erhältlich </w:t>
      </w:r>
      <w:r w:rsidR="006D3BB6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ist der iglo </w:t>
      </w:r>
      <w:r w:rsidR="007C3583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Ideenküche Bunte </w:t>
      </w:r>
      <w:proofErr w:type="spellStart"/>
      <w:r w:rsidR="006D3BB6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>Karfiolreis</w:t>
      </w:r>
      <w:proofErr w:type="spellEnd"/>
      <w:r w:rsidR="006D3BB6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D8246A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>ab sofort</w:t>
      </w:r>
      <w:r w:rsidR="00A9677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r w:rsidR="0049384A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>UV</w:t>
      </w:r>
      <w:r w:rsidR="001F5533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>P Euro 2,99</w:t>
      </w:r>
      <w:r w:rsidR="00A9677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(</w:t>
      </w:r>
      <w:r w:rsidR="00A96773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>Packungsgröße 350 Gramm</w:t>
      </w:r>
      <w:r w:rsidR="00A96773">
        <w:rPr>
          <w:rFonts w:ascii="Arial" w:eastAsiaTheme="minorHAnsi" w:hAnsi="Arial" w:cs="Arial"/>
          <w:bCs/>
          <w:sz w:val="20"/>
          <w:szCs w:val="20"/>
          <w:lang w:eastAsia="en-US"/>
        </w:rPr>
        <w:t>)</w:t>
      </w:r>
      <w:r w:rsidR="00B34A25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B34A25" w:rsidRPr="00B34A25">
        <w:rPr>
          <w:rFonts w:ascii="Arial" w:eastAsiaTheme="minorHAnsi" w:hAnsi="Arial" w:cs="Arial"/>
          <w:bCs/>
          <w:sz w:val="20"/>
          <w:szCs w:val="20"/>
          <w:lang w:eastAsia="en-US"/>
        </w:rPr>
        <w:t>Die Letztverbraucher-Preisgestaltung liegt im alleinigen Verantwortungsbereich des Handels. Die angeführten Endverbraucherpreise sind unverbindliche Preisempfehlungen.</w:t>
      </w:r>
    </w:p>
    <w:p w14:paraId="4902031E" w14:textId="77777777" w:rsidR="00B34A25" w:rsidRDefault="00B34A25" w:rsidP="00434358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0D675D6C" w14:textId="77777777" w:rsidR="00B34A25" w:rsidRDefault="00B34A25" w:rsidP="00434358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14:paraId="0B1561BC" w14:textId="6D3E62F6" w:rsidR="00434358" w:rsidRPr="00773E62" w:rsidRDefault="00434358" w:rsidP="00434358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73E62">
        <w:rPr>
          <w:rFonts w:ascii="Arial" w:eastAsia="Times New Roman" w:hAnsi="Arial" w:cs="Arial"/>
          <w:b/>
          <w:iCs/>
          <w:sz w:val="18"/>
          <w:szCs w:val="18"/>
        </w:rPr>
        <w:t>Über iglo Österreich</w:t>
      </w:r>
    </w:p>
    <w:p w14:paraId="4E531AF9" w14:textId="77777777" w:rsidR="00434358" w:rsidRPr="00FF5C1D" w:rsidRDefault="00434358" w:rsidP="00434358">
      <w:pPr>
        <w:rPr>
          <w:rFonts w:ascii="Times New Roman" w:eastAsia="Times New Roman" w:hAnsi="Times New Roman" w:cs="Times New Roman"/>
          <w:lang w:val="de-AT" w:eastAsia="de-DE"/>
        </w:rPr>
      </w:pPr>
      <w:r w:rsidRPr="00FF5C1D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Die Iglo Austria GmbH 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mit Sitz in Wien ist bereits seit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 1966 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in Österreich tätig. Die Marke iglo ist die drittgrößte Lebensmittelmarke Österreichs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*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 und Marktführer im Bereich Tiefkühlkost. </w:t>
      </w:r>
      <w:r w:rsidRPr="00BD4DC5">
        <w:rPr>
          <w:rFonts w:ascii="Arial" w:hAnsi="Arial" w:cs="Arial"/>
          <w:iCs/>
          <w:sz w:val="18"/>
          <w:szCs w:val="18"/>
          <w:lang w:val="de-AT" w:eastAsia="de-AT"/>
        </w:rPr>
        <w:t xml:space="preserve">Das Unternehmen wird von Felix </w:t>
      </w:r>
      <w:proofErr w:type="spellStart"/>
      <w:r w:rsidRPr="00BD4DC5">
        <w:rPr>
          <w:rFonts w:ascii="Arial" w:hAnsi="Arial" w:cs="Arial"/>
          <w:iCs/>
          <w:sz w:val="18"/>
          <w:szCs w:val="18"/>
          <w:lang w:val="de-AT" w:eastAsia="de-AT"/>
        </w:rPr>
        <w:t>Fröhner</w:t>
      </w:r>
      <w:proofErr w:type="spellEnd"/>
      <w:r w:rsidRPr="00BD4DC5">
        <w:rPr>
          <w:rFonts w:ascii="Arial" w:hAnsi="Arial" w:cs="Arial"/>
          <w:iCs/>
          <w:sz w:val="18"/>
          <w:szCs w:val="18"/>
          <w:lang w:val="de-AT" w:eastAsia="de-AT"/>
        </w:rPr>
        <w:t xml:space="preserve"> als Geschäftsführer geleitet,</w:t>
      </w:r>
      <w:r w:rsidRPr="00BD4DC5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beschäftigt rund 80 Mitarbeiter und sichert über Partner aus Anbau, Produktion und Logistik rund 1000 weitere Arbeitsplätze in Österreich. Das Sortiment von iglo umfasst rund 240 Produkte,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vorwiegend aus den Kategorien Fisch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und Meeresfrüchte, Gemüse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Kräuter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Erdäpfel,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lastRenderedPageBreak/>
        <w:t>Geflügelspezialitäten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Fertiggerichte und Mehlspeisen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. Die Produkte stammen aus den jeweils besten Regionen – das </w:t>
      </w:r>
      <w:r w:rsidRPr="00FD1F1F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Gemüse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etwa</w:t>
      </w:r>
      <w:r w:rsidRPr="00FD1F1F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seit Jahrzehn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t</w:t>
      </w:r>
      <w:r w:rsidRPr="00FD1F1F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en aus dem </w:t>
      </w:r>
      <w:r w:rsidRPr="009C293F">
        <w:rPr>
          <w:rFonts w:ascii="Arial" w:eastAsia="Times New Roman" w:hAnsi="Arial" w:cs="Arial"/>
          <w:iCs/>
          <w:sz w:val="18"/>
          <w:szCs w:val="18"/>
          <w:lang w:val="de-AT" w:eastAsia="de-AT"/>
        </w:rPr>
        <w:t>Marchfeld, die Fertiggerichte aus dem Ennstal. Getreu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dem Motto „Iss was </w:t>
      </w:r>
      <w:proofErr w:type="spellStart"/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Gscheit’s</w:t>
      </w:r>
      <w:proofErr w:type="spellEnd"/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!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“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gelten 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>höchste Qualitätsstandards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und alle Produkte 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werden ohne zugesetzte Geschmacksverstärker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oder</w:t>
      </w:r>
      <w:r w:rsidRPr="00866CE4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künstliche Farb- und Aromastoffe hergestellt.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iglo setzt sich zudem für ressourcenschonende und nachhaltige Produktionsweisen ein. So war iglo u.a. die erste Marke Österreichs mit 100 Prozent MSC-zertifizierten Meeresfischen. </w:t>
      </w:r>
    </w:p>
    <w:p w14:paraId="653EACB4" w14:textId="77777777" w:rsidR="00434358" w:rsidRPr="00773E62" w:rsidRDefault="00434358" w:rsidP="00434358">
      <w:pPr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Mehr dazu auf </w:t>
      </w:r>
      <w:hyperlink r:id="rId7" w:history="1">
        <w:r w:rsidRPr="00773E62">
          <w:rPr>
            <w:rStyle w:val="Hyperlink"/>
            <w:rFonts w:ascii="Arial" w:eastAsia="Times New Roman" w:hAnsi="Arial" w:cs="Arial"/>
            <w:iCs/>
            <w:sz w:val="18"/>
            <w:szCs w:val="18"/>
            <w:lang w:val="de-AT" w:eastAsia="de-AT"/>
          </w:rPr>
          <w:t>www.iglo.at</w:t>
        </w:r>
      </w:hyperlink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und </w:t>
      </w:r>
      <w:hyperlink r:id="rId8" w:history="1">
        <w:r w:rsidRPr="00773E62">
          <w:rPr>
            <w:rStyle w:val="Hyperlink"/>
            <w:rFonts w:ascii="Arial" w:eastAsia="Times New Roman" w:hAnsi="Arial" w:cs="Arial"/>
            <w:iCs/>
            <w:sz w:val="18"/>
            <w:szCs w:val="18"/>
            <w:lang w:val="de-AT" w:eastAsia="de-AT"/>
          </w:rPr>
          <w:t>www.facebook.com/iglo.at</w:t>
        </w:r>
      </w:hyperlink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.</w:t>
      </w:r>
    </w:p>
    <w:p w14:paraId="307464F6" w14:textId="77777777" w:rsidR="00434358" w:rsidRPr="00773E62" w:rsidRDefault="00434358" w:rsidP="00434358">
      <w:pPr>
        <w:jc w:val="both"/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</w:p>
    <w:p w14:paraId="7C51F699" w14:textId="77777777" w:rsidR="00434358" w:rsidRDefault="00434358" w:rsidP="00434358">
      <w:pPr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Die Iglo Austria GmbH ist Teil der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</w:t>
      </w:r>
      <w:proofErr w:type="spellStart"/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>Nomad</w:t>
      </w:r>
      <w:proofErr w:type="spellEnd"/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Foods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Group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(</w:t>
      </w:r>
      <w:r w:rsidRPr="003F4218">
        <w:rPr>
          <w:rFonts w:ascii="Arial" w:eastAsia="Times New Roman" w:hAnsi="Arial" w:cs="Arial"/>
          <w:iCs/>
          <w:sz w:val="18"/>
          <w:szCs w:val="18"/>
          <w:lang w:val="de-AT" w:eastAsia="de-AT"/>
        </w:rPr>
        <w:t>NYSE: NOMD)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die derzeit in 17 Ländern Tiefkühlprodukte vertreibt, neben iglo unter anderem unter den Marken Birds Eye, </w:t>
      </w:r>
      <w:proofErr w:type="spellStart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>Findus</w:t>
      </w:r>
      <w:proofErr w:type="spellEnd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, </w:t>
      </w:r>
      <w:proofErr w:type="spellStart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>Aunt</w:t>
      </w:r>
      <w:proofErr w:type="spellEnd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</w:t>
      </w:r>
      <w:proofErr w:type="spellStart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>Bessie’s</w:t>
      </w:r>
      <w:proofErr w:type="spellEnd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 </w:t>
      </w: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u</w:t>
      </w:r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nd </w:t>
      </w:r>
      <w:proofErr w:type="spellStart"/>
      <w:r w:rsidRPr="00505142">
        <w:rPr>
          <w:rFonts w:ascii="Arial" w:eastAsia="Times New Roman" w:hAnsi="Arial" w:cs="Arial"/>
          <w:iCs/>
          <w:sz w:val="18"/>
          <w:szCs w:val="18"/>
          <w:lang w:val="de-AT" w:eastAsia="de-AT"/>
        </w:rPr>
        <w:t>Goodfella’s</w:t>
      </w:r>
      <w:proofErr w:type="spellEnd"/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. </w:t>
      </w:r>
      <w:r w:rsidRPr="00773E62"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Mehr dazu auf </w:t>
      </w:r>
      <w:hyperlink r:id="rId9" w:history="1">
        <w:r w:rsidRPr="00C65475">
          <w:rPr>
            <w:rStyle w:val="Hyperlink"/>
            <w:rFonts w:ascii="Arial" w:eastAsia="Times New Roman" w:hAnsi="Arial" w:cs="Arial"/>
            <w:iCs/>
            <w:sz w:val="18"/>
            <w:szCs w:val="18"/>
            <w:lang w:val="de-AT" w:eastAsia="de-AT"/>
          </w:rPr>
          <w:t>www.nomadfoods.com</w:t>
        </w:r>
      </w:hyperlink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>.</w:t>
      </w:r>
    </w:p>
    <w:p w14:paraId="6F6E457D" w14:textId="77777777" w:rsidR="00434358" w:rsidRDefault="00434358" w:rsidP="00434358">
      <w:pPr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</w:p>
    <w:p w14:paraId="746CBAA0" w14:textId="77777777" w:rsidR="00434358" w:rsidRPr="002B2AE8" w:rsidRDefault="00434358" w:rsidP="00434358">
      <w:pP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</w:pPr>
      <w:r>
        <w:rPr>
          <w:rFonts w:ascii="Arial" w:eastAsia="Times New Roman" w:hAnsi="Arial" w:cs="Arial"/>
          <w:iCs/>
          <w:sz w:val="18"/>
          <w:szCs w:val="18"/>
          <w:lang w:val="de-AT" w:eastAsia="de-AT"/>
        </w:rPr>
        <w:t xml:space="preserve">*Quelle: </w:t>
      </w:r>
      <w:r w:rsidRPr="00BD4DC5"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>Nielsen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DE"/>
        </w:rPr>
        <w:t xml:space="preserve"> 2018, nach Umsatz im LEH</w:t>
      </w:r>
    </w:p>
    <w:p w14:paraId="0E8CEE6D" w14:textId="4FA389F0" w:rsidR="00611949" w:rsidRPr="00773E62" w:rsidRDefault="00611949" w:rsidP="002B1DE8">
      <w:pPr>
        <w:jc w:val="both"/>
        <w:rPr>
          <w:rFonts w:ascii="Arial" w:eastAsia="Times New Roman" w:hAnsi="Arial" w:cs="Arial"/>
          <w:iCs/>
          <w:sz w:val="18"/>
          <w:szCs w:val="18"/>
          <w:lang w:val="de-AT" w:eastAsia="de-AT"/>
        </w:rPr>
      </w:pPr>
    </w:p>
    <w:p w14:paraId="6D1D49A8" w14:textId="666743CE" w:rsidR="002B1DE8" w:rsidRPr="00773E62" w:rsidRDefault="002B1DE8" w:rsidP="0055738E">
      <w:pPr>
        <w:rPr>
          <w:rFonts w:ascii="Arial" w:hAnsi="Arial" w:cs="Arial"/>
          <w:sz w:val="18"/>
          <w:szCs w:val="18"/>
          <w:lang w:val="de-AT"/>
        </w:rPr>
      </w:pPr>
    </w:p>
    <w:p w14:paraId="22A11DB0" w14:textId="77777777" w:rsidR="00260A97" w:rsidRPr="00773E62" w:rsidRDefault="00260A97" w:rsidP="0055738E">
      <w:pPr>
        <w:rPr>
          <w:rFonts w:ascii="Arial" w:hAnsi="Arial" w:cs="Arial"/>
          <w:sz w:val="18"/>
          <w:szCs w:val="18"/>
          <w:lang w:val="de-AT"/>
        </w:rPr>
      </w:pPr>
    </w:p>
    <w:p w14:paraId="167F6691" w14:textId="09C46977" w:rsidR="006B3F7A" w:rsidRPr="00773E62" w:rsidRDefault="006B3F7A" w:rsidP="006B3F7A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73E62">
        <w:rPr>
          <w:rFonts w:ascii="Arial" w:eastAsia="Times New Roman" w:hAnsi="Arial" w:cs="Arial"/>
          <w:b/>
          <w:iCs/>
          <w:sz w:val="18"/>
          <w:szCs w:val="18"/>
        </w:rPr>
        <w:t>Kontakt</w:t>
      </w:r>
      <w:r w:rsidR="00C97887" w:rsidRPr="00773E62">
        <w:rPr>
          <w:rFonts w:ascii="Arial" w:eastAsia="Times New Roman" w:hAnsi="Arial" w:cs="Arial"/>
          <w:b/>
          <w:iCs/>
          <w:sz w:val="18"/>
          <w:szCs w:val="18"/>
        </w:rPr>
        <w:t>e</w:t>
      </w:r>
      <w:r w:rsidRPr="00773E62">
        <w:rPr>
          <w:rFonts w:ascii="Arial" w:eastAsia="Times New Roman" w:hAnsi="Arial" w:cs="Arial"/>
          <w:b/>
          <w:iCs/>
          <w:sz w:val="18"/>
          <w:szCs w:val="18"/>
        </w:rPr>
        <w:t xml:space="preserve"> für Rückfragen: </w:t>
      </w:r>
    </w:p>
    <w:p w14:paraId="09CF6D21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  <w:sectPr w:rsidR="006B3F7A" w:rsidRPr="00773E6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6833917" w14:textId="7B416CFB" w:rsidR="006B3F7A" w:rsidRPr="00773E62" w:rsidRDefault="00260A97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Iglo</w:t>
      </w:r>
      <w:r w:rsidR="0055738E" w:rsidRPr="00773E62">
        <w:rPr>
          <w:rFonts w:ascii="Arial" w:hAnsi="Arial" w:cs="Arial"/>
          <w:sz w:val="18"/>
          <w:szCs w:val="18"/>
          <w:lang w:val="de-AT"/>
        </w:rPr>
        <w:t xml:space="preserve"> Austria GmbH</w:t>
      </w:r>
    </w:p>
    <w:p w14:paraId="228565A2" w14:textId="580FB625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Markus Zinsberger</w:t>
      </w:r>
    </w:p>
    <w:p w14:paraId="622E58BF" w14:textId="77777777" w:rsidR="006B3F7A" w:rsidRPr="00773E62" w:rsidRDefault="0055738E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Wienerbergstraße 3</w:t>
      </w:r>
    </w:p>
    <w:p w14:paraId="4FC07B43" w14:textId="77777777" w:rsidR="006B3F7A" w:rsidRPr="00773E62" w:rsidRDefault="0055738E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1100 Wien</w:t>
      </w:r>
    </w:p>
    <w:p w14:paraId="70A14503" w14:textId="3AA607E1" w:rsidR="004C607B" w:rsidRPr="00434358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434358">
        <w:rPr>
          <w:rFonts w:ascii="Arial" w:hAnsi="Arial" w:cs="Arial"/>
          <w:sz w:val="18"/>
          <w:szCs w:val="18"/>
          <w:lang w:val="de-AT"/>
        </w:rPr>
        <w:t xml:space="preserve">Tel: </w:t>
      </w:r>
      <w:r w:rsidR="00E15412" w:rsidRPr="00434358">
        <w:rPr>
          <w:rFonts w:ascii="Arial" w:hAnsi="Arial" w:cs="Arial"/>
          <w:sz w:val="18"/>
          <w:szCs w:val="18"/>
          <w:lang w:val="de-AT"/>
        </w:rPr>
        <w:t>+43 (0)</w:t>
      </w:r>
      <w:r w:rsidR="0055738E" w:rsidRPr="00434358">
        <w:rPr>
          <w:rFonts w:ascii="Arial" w:hAnsi="Arial" w:cs="Arial"/>
          <w:sz w:val="18"/>
          <w:szCs w:val="18"/>
          <w:lang w:val="de-AT"/>
        </w:rPr>
        <w:t>1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608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66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-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736</w:t>
      </w:r>
      <w:r w:rsidR="0055738E" w:rsidRPr="00434358">
        <w:rPr>
          <w:rFonts w:ascii="Arial" w:hAnsi="Arial" w:cs="Arial"/>
          <w:sz w:val="18"/>
          <w:szCs w:val="18"/>
          <w:lang w:val="de-AT"/>
        </w:rPr>
        <w:br/>
      </w:r>
      <w:r w:rsidRPr="00434358">
        <w:rPr>
          <w:rFonts w:ascii="Arial" w:hAnsi="Arial" w:cs="Arial"/>
          <w:sz w:val="18"/>
          <w:szCs w:val="18"/>
          <w:lang w:val="de-AT"/>
        </w:rPr>
        <w:t xml:space="preserve">Mail: </w:t>
      </w:r>
      <w:hyperlink r:id="rId10" w:history="1">
        <w:r w:rsidRPr="00434358">
          <w:rPr>
            <w:rStyle w:val="Hyperlink"/>
            <w:rFonts w:ascii="Arial" w:hAnsi="Arial" w:cs="Arial"/>
            <w:sz w:val="18"/>
            <w:szCs w:val="18"/>
            <w:lang w:val="de-AT"/>
          </w:rPr>
          <w:t>markus.zinsberger@iglo.com</w:t>
        </w:r>
      </w:hyperlink>
      <w:r w:rsidRPr="00434358">
        <w:rPr>
          <w:rFonts w:ascii="Arial" w:hAnsi="Arial" w:cs="Arial"/>
          <w:sz w:val="18"/>
          <w:szCs w:val="18"/>
          <w:lang w:val="de-AT"/>
        </w:rPr>
        <w:t xml:space="preserve"> </w:t>
      </w:r>
    </w:p>
    <w:p w14:paraId="157CB988" w14:textId="24C6AA75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proofErr w:type="spellStart"/>
      <w:r w:rsidRPr="00773E62">
        <w:rPr>
          <w:rFonts w:ascii="Arial" w:hAnsi="Arial" w:cs="Arial"/>
          <w:sz w:val="18"/>
          <w:szCs w:val="18"/>
          <w:lang w:val="de-AT"/>
        </w:rPr>
        <w:t>Factor</w:t>
      </w:r>
      <w:proofErr w:type="spellEnd"/>
      <w:r w:rsidRPr="00773E62">
        <w:rPr>
          <w:rFonts w:ascii="Arial" w:hAnsi="Arial" w:cs="Arial"/>
          <w:sz w:val="18"/>
          <w:szCs w:val="18"/>
          <w:lang w:val="de-AT"/>
        </w:rPr>
        <w:t xml:space="preserve"> C3 </w:t>
      </w:r>
      <w:proofErr w:type="spellStart"/>
      <w:r w:rsidRPr="00773E62">
        <w:rPr>
          <w:rFonts w:ascii="Arial" w:hAnsi="Arial" w:cs="Arial"/>
          <w:sz w:val="18"/>
          <w:szCs w:val="18"/>
          <w:lang w:val="de-AT"/>
        </w:rPr>
        <w:t>e.U</w:t>
      </w:r>
      <w:proofErr w:type="spellEnd"/>
      <w:r w:rsidRPr="00773E62">
        <w:rPr>
          <w:rFonts w:ascii="Arial" w:hAnsi="Arial" w:cs="Arial"/>
          <w:sz w:val="18"/>
          <w:szCs w:val="18"/>
          <w:lang w:val="de-AT"/>
        </w:rPr>
        <w:t>.</w:t>
      </w:r>
    </w:p>
    <w:p w14:paraId="4CF4DC13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Magdalena Lechner</w:t>
      </w:r>
    </w:p>
    <w:p w14:paraId="47C46DDD" w14:textId="15A0E269" w:rsidR="006B3F7A" w:rsidRPr="00773E62" w:rsidRDefault="00183C95" w:rsidP="0055738E">
      <w:pPr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sz w:val="18"/>
          <w:szCs w:val="18"/>
          <w:lang w:val="de-AT"/>
        </w:rPr>
        <w:t>Georg-Sigl-Gasse 1/3</w:t>
      </w:r>
    </w:p>
    <w:p w14:paraId="5E7C07B1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1090 Wien</w:t>
      </w:r>
      <w:r w:rsidR="0055738E" w:rsidRPr="00773E62">
        <w:rPr>
          <w:rFonts w:ascii="Arial" w:hAnsi="Arial" w:cs="Arial"/>
          <w:sz w:val="18"/>
          <w:szCs w:val="18"/>
          <w:lang w:val="de-AT"/>
        </w:rPr>
        <w:t xml:space="preserve"> </w:t>
      </w:r>
    </w:p>
    <w:p w14:paraId="3BA59285" w14:textId="735E3C68" w:rsidR="006B3F7A" w:rsidRPr="00E15412" w:rsidRDefault="006B3F7A" w:rsidP="00C97887">
      <w:pPr>
        <w:rPr>
          <w:rStyle w:val="Hyperlink"/>
          <w:rFonts w:ascii="Arial" w:hAnsi="Arial" w:cs="Arial"/>
          <w:color w:val="auto"/>
          <w:sz w:val="18"/>
          <w:szCs w:val="18"/>
          <w:u w:val="none"/>
          <w:lang w:val="de-AT"/>
        </w:rPr>
        <w:sectPr w:rsidR="006B3F7A" w:rsidRPr="00E15412" w:rsidSect="006B3F7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E15412">
        <w:rPr>
          <w:rFonts w:ascii="Arial" w:hAnsi="Arial" w:cs="Arial"/>
          <w:sz w:val="18"/>
          <w:szCs w:val="18"/>
          <w:lang w:val="de-AT"/>
        </w:rPr>
        <w:t xml:space="preserve">Tel: </w:t>
      </w:r>
      <w:r w:rsidR="0055738E" w:rsidRPr="00E15412">
        <w:rPr>
          <w:rFonts w:ascii="Arial" w:hAnsi="Arial" w:cs="Arial"/>
          <w:sz w:val="18"/>
          <w:szCs w:val="18"/>
          <w:lang w:val="de-AT"/>
        </w:rPr>
        <w:t xml:space="preserve">+43 </w:t>
      </w:r>
      <w:r w:rsidRPr="00E15412">
        <w:rPr>
          <w:rFonts w:ascii="Arial" w:hAnsi="Arial" w:cs="Arial"/>
          <w:sz w:val="18"/>
          <w:szCs w:val="18"/>
          <w:lang w:val="de-AT"/>
        </w:rPr>
        <w:t>(0)650 4</w:t>
      </w:r>
      <w:r w:rsidR="00E15412" w:rsidRPr="00E15412">
        <w:rPr>
          <w:rFonts w:ascii="Arial" w:hAnsi="Arial" w:cs="Arial"/>
          <w:sz w:val="18"/>
          <w:szCs w:val="18"/>
          <w:lang w:val="de-AT"/>
        </w:rPr>
        <w:t>2</w:t>
      </w:r>
      <w:r w:rsidRPr="00E15412">
        <w:rPr>
          <w:rFonts w:ascii="Arial" w:hAnsi="Arial" w:cs="Arial"/>
          <w:sz w:val="18"/>
          <w:szCs w:val="18"/>
          <w:lang w:val="de-AT"/>
        </w:rPr>
        <w:t xml:space="preserve"> 35 088</w:t>
      </w:r>
      <w:r w:rsidR="0055738E" w:rsidRPr="00E15412">
        <w:rPr>
          <w:rFonts w:ascii="Arial" w:hAnsi="Arial" w:cs="Arial"/>
          <w:sz w:val="18"/>
          <w:szCs w:val="18"/>
          <w:lang w:val="de-AT"/>
        </w:rPr>
        <w:br/>
      </w:r>
      <w:r w:rsidRPr="00E15412">
        <w:rPr>
          <w:rFonts w:ascii="Arial" w:hAnsi="Arial" w:cs="Arial"/>
          <w:sz w:val="18"/>
          <w:szCs w:val="18"/>
          <w:lang w:val="de-AT"/>
        </w:rPr>
        <w:t xml:space="preserve">Mail: </w:t>
      </w:r>
      <w:hyperlink r:id="rId11" w:history="1">
        <w:r w:rsidRPr="00E15412">
          <w:rPr>
            <w:rStyle w:val="Hyperlink"/>
            <w:rFonts w:ascii="Arial" w:hAnsi="Arial" w:cs="Arial"/>
            <w:sz w:val="18"/>
            <w:szCs w:val="18"/>
            <w:lang w:val="de-AT"/>
          </w:rPr>
          <w:t>m.lechner@factor-c.at</w:t>
        </w:r>
      </w:hyperlink>
    </w:p>
    <w:p w14:paraId="67580618" w14:textId="759A4DBF" w:rsidR="004C607B" w:rsidRPr="00E15412" w:rsidRDefault="004C607B" w:rsidP="0055738E">
      <w:pPr>
        <w:ind w:right="-312"/>
        <w:jc w:val="both"/>
        <w:outlineLvl w:val="0"/>
        <w:rPr>
          <w:rStyle w:val="Hyperlink"/>
          <w:rFonts w:ascii="Arial" w:eastAsia="Times New Roman" w:hAnsi="Arial" w:cs="Arial"/>
          <w:sz w:val="18"/>
          <w:szCs w:val="18"/>
          <w:lang w:val="de-AT"/>
        </w:rPr>
      </w:pPr>
    </w:p>
    <w:sectPr w:rsidR="004C607B" w:rsidRPr="00E15412" w:rsidSect="006B3F7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7931"/>
    <w:multiLevelType w:val="hybridMultilevel"/>
    <w:tmpl w:val="2F3A3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4940"/>
    <w:multiLevelType w:val="hybridMultilevel"/>
    <w:tmpl w:val="8E8656CE"/>
    <w:lvl w:ilvl="0" w:tplc="6114D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72248"/>
    <w:multiLevelType w:val="multilevel"/>
    <w:tmpl w:val="A43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A6C74"/>
    <w:multiLevelType w:val="hybridMultilevel"/>
    <w:tmpl w:val="622C961C"/>
    <w:lvl w:ilvl="0" w:tplc="BDD4EDCC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C390F"/>
    <w:multiLevelType w:val="hybridMultilevel"/>
    <w:tmpl w:val="CE82DBB8"/>
    <w:lvl w:ilvl="0" w:tplc="C8BEB2BE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C4"/>
    <w:rsid w:val="00010490"/>
    <w:rsid w:val="00014C29"/>
    <w:rsid w:val="000216FD"/>
    <w:rsid w:val="0006441E"/>
    <w:rsid w:val="00064C83"/>
    <w:rsid w:val="0006588A"/>
    <w:rsid w:val="0007045F"/>
    <w:rsid w:val="00072EE5"/>
    <w:rsid w:val="00076353"/>
    <w:rsid w:val="000938A8"/>
    <w:rsid w:val="00095BA4"/>
    <w:rsid w:val="000A01AA"/>
    <w:rsid w:val="000A124E"/>
    <w:rsid w:val="000B36B6"/>
    <w:rsid w:val="000B5258"/>
    <w:rsid w:val="000B6BF8"/>
    <w:rsid w:val="000B76BD"/>
    <w:rsid w:val="000C6887"/>
    <w:rsid w:val="000D4026"/>
    <w:rsid w:val="000D53D3"/>
    <w:rsid w:val="000D5934"/>
    <w:rsid w:val="000D6534"/>
    <w:rsid w:val="000D7360"/>
    <w:rsid w:val="0011002F"/>
    <w:rsid w:val="0013261C"/>
    <w:rsid w:val="00145EB2"/>
    <w:rsid w:val="00150220"/>
    <w:rsid w:val="00153473"/>
    <w:rsid w:val="00162084"/>
    <w:rsid w:val="00162651"/>
    <w:rsid w:val="0016784C"/>
    <w:rsid w:val="0017150A"/>
    <w:rsid w:val="00171EDC"/>
    <w:rsid w:val="00172BC5"/>
    <w:rsid w:val="00173564"/>
    <w:rsid w:val="00183C95"/>
    <w:rsid w:val="00184FD7"/>
    <w:rsid w:val="00191E9C"/>
    <w:rsid w:val="00195C2E"/>
    <w:rsid w:val="00197D2A"/>
    <w:rsid w:val="001D0013"/>
    <w:rsid w:val="001D1FEB"/>
    <w:rsid w:val="001E03F2"/>
    <w:rsid w:val="001E4134"/>
    <w:rsid w:val="001F13DD"/>
    <w:rsid w:val="001F3C1E"/>
    <w:rsid w:val="001F5533"/>
    <w:rsid w:val="001F6EDB"/>
    <w:rsid w:val="00201BC4"/>
    <w:rsid w:val="00202A24"/>
    <w:rsid w:val="002100CA"/>
    <w:rsid w:val="00214137"/>
    <w:rsid w:val="00217EFA"/>
    <w:rsid w:val="00224286"/>
    <w:rsid w:val="002259D8"/>
    <w:rsid w:val="00260A97"/>
    <w:rsid w:val="00260F51"/>
    <w:rsid w:val="00264FD7"/>
    <w:rsid w:val="00273761"/>
    <w:rsid w:val="0028261A"/>
    <w:rsid w:val="00283593"/>
    <w:rsid w:val="002914DD"/>
    <w:rsid w:val="00295D4A"/>
    <w:rsid w:val="002A2E7E"/>
    <w:rsid w:val="002A67D9"/>
    <w:rsid w:val="002B1DE8"/>
    <w:rsid w:val="002F33D1"/>
    <w:rsid w:val="002F3712"/>
    <w:rsid w:val="002F41E9"/>
    <w:rsid w:val="00302633"/>
    <w:rsid w:val="003265B3"/>
    <w:rsid w:val="0032739D"/>
    <w:rsid w:val="0034614A"/>
    <w:rsid w:val="003466A9"/>
    <w:rsid w:val="003535E2"/>
    <w:rsid w:val="003542FC"/>
    <w:rsid w:val="0037273A"/>
    <w:rsid w:val="00375363"/>
    <w:rsid w:val="00387D9D"/>
    <w:rsid w:val="003934E2"/>
    <w:rsid w:val="003950A8"/>
    <w:rsid w:val="003957B6"/>
    <w:rsid w:val="003B02B6"/>
    <w:rsid w:val="003C58C6"/>
    <w:rsid w:val="003D2E7D"/>
    <w:rsid w:val="003D4351"/>
    <w:rsid w:val="003D70F2"/>
    <w:rsid w:val="003F693C"/>
    <w:rsid w:val="00405F90"/>
    <w:rsid w:val="004061EB"/>
    <w:rsid w:val="004159C5"/>
    <w:rsid w:val="00434358"/>
    <w:rsid w:val="004459B5"/>
    <w:rsid w:val="0045262A"/>
    <w:rsid w:val="004530A3"/>
    <w:rsid w:val="004530B0"/>
    <w:rsid w:val="0049384A"/>
    <w:rsid w:val="00494BA5"/>
    <w:rsid w:val="004C306E"/>
    <w:rsid w:val="004C32CB"/>
    <w:rsid w:val="004C607B"/>
    <w:rsid w:val="004E1C7E"/>
    <w:rsid w:val="004E2A9E"/>
    <w:rsid w:val="004F6AC9"/>
    <w:rsid w:val="00520195"/>
    <w:rsid w:val="0052019D"/>
    <w:rsid w:val="00531206"/>
    <w:rsid w:val="00532996"/>
    <w:rsid w:val="00535D01"/>
    <w:rsid w:val="00540CEF"/>
    <w:rsid w:val="005529FE"/>
    <w:rsid w:val="0055738E"/>
    <w:rsid w:val="00561F98"/>
    <w:rsid w:val="0056213A"/>
    <w:rsid w:val="00565C4B"/>
    <w:rsid w:val="005856FD"/>
    <w:rsid w:val="005B6864"/>
    <w:rsid w:val="005C00DA"/>
    <w:rsid w:val="005D4C27"/>
    <w:rsid w:val="005D5EE5"/>
    <w:rsid w:val="005E3DE5"/>
    <w:rsid w:val="005F370D"/>
    <w:rsid w:val="00611949"/>
    <w:rsid w:val="0062557D"/>
    <w:rsid w:val="00634237"/>
    <w:rsid w:val="0064153C"/>
    <w:rsid w:val="006415F1"/>
    <w:rsid w:val="00650420"/>
    <w:rsid w:val="0066243A"/>
    <w:rsid w:val="00663E7D"/>
    <w:rsid w:val="006669F1"/>
    <w:rsid w:val="00666C2D"/>
    <w:rsid w:val="00692FCA"/>
    <w:rsid w:val="006B0141"/>
    <w:rsid w:val="006B3F7A"/>
    <w:rsid w:val="006B43F7"/>
    <w:rsid w:val="006B7D29"/>
    <w:rsid w:val="006C12C7"/>
    <w:rsid w:val="006D2E22"/>
    <w:rsid w:val="006D3BB6"/>
    <w:rsid w:val="006D4B28"/>
    <w:rsid w:val="006D65F4"/>
    <w:rsid w:val="006F7084"/>
    <w:rsid w:val="0071057D"/>
    <w:rsid w:val="00745C78"/>
    <w:rsid w:val="00761725"/>
    <w:rsid w:val="00762610"/>
    <w:rsid w:val="00764BDE"/>
    <w:rsid w:val="00773E62"/>
    <w:rsid w:val="007908A0"/>
    <w:rsid w:val="00797A39"/>
    <w:rsid w:val="007A30C3"/>
    <w:rsid w:val="007A3C52"/>
    <w:rsid w:val="007B1A14"/>
    <w:rsid w:val="007B1FAC"/>
    <w:rsid w:val="007C1782"/>
    <w:rsid w:val="007C2C68"/>
    <w:rsid w:val="007C3583"/>
    <w:rsid w:val="007D39EC"/>
    <w:rsid w:val="00807280"/>
    <w:rsid w:val="0081269F"/>
    <w:rsid w:val="00813C9F"/>
    <w:rsid w:val="0083419B"/>
    <w:rsid w:val="00843B54"/>
    <w:rsid w:val="008613F2"/>
    <w:rsid w:val="00870ADC"/>
    <w:rsid w:val="00880E59"/>
    <w:rsid w:val="00883568"/>
    <w:rsid w:val="008A2164"/>
    <w:rsid w:val="008A6733"/>
    <w:rsid w:val="008B5939"/>
    <w:rsid w:val="008C2A04"/>
    <w:rsid w:val="008C5E9A"/>
    <w:rsid w:val="008D07F1"/>
    <w:rsid w:val="008E1DE3"/>
    <w:rsid w:val="008F3BEC"/>
    <w:rsid w:val="008F7A76"/>
    <w:rsid w:val="00904AD9"/>
    <w:rsid w:val="00905DB0"/>
    <w:rsid w:val="0090672B"/>
    <w:rsid w:val="00913DC0"/>
    <w:rsid w:val="00914CEC"/>
    <w:rsid w:val="009178CF"/>
    <w:rsid w:val="009263A2"/>
    <w:rsid w:val="009273AE"/>
    <w:rsid w:val="00941FF9"/>
    <w:rsid w:val="00954C5E"/>
    <w:rsid w:val="00966293"/>
    <w:rsid w:val="00967650"/>
    <w:rsid w:val="00973100"/>
    <w:rsid w:val="00997A6E"/>
    <w:rsid w:val="009B1E0E"/>
    <w:rsid w:val="009C1910"/>
    <w:rsid w:val="009C2241"/>
    <w:rsid w:val="009C600E"/>
    <w:rsid w:val="009D0A4C"/>
    <w:rsid w:val="009E1069"/>
    <w:rsid w:val="009E5049"/>
    <w:rsid w:val="00A0023C"/>
    <w:rsid w:val="00A02DE5"/>
    <w:rsid w:val="00A14B70"/>
    <w:rsid w:val="00A164AB"/>
    <w:rsid w:val="00A2606F"/>
    <w:rsid w:val="00A629EE"/>
    <w:rsid w:val="00A665B9"/>
    <w:rsid w:val="00A708BF"/>
    <w:rsid w:val="00A83FAF"/>
    <w:rsid w:val="00A84005"/>
    <w:rsid w:val="00A96773"/>
    <w:rsid w:val="00AC7B81"/>
    <w:rsid w:val="00AD2AAC"/>
    <w:rsid w:val="00AE553C"/>
    <w:rsid w:val="00AF4650"/>
    <w:rsid w:val="00AF6B04"/>
    <w:rsid w:val="00AF7DB5"/>
    <w:rsid w:val="00B123B4"/>
    <w:rsid w:val="00B1753B"/>
    <w:rsid w:val="00B3396C"/>
    <w:rsid w:val="00B34A25"/>
    <w:rsid w:val="00B5146D"/>
    <w:rsid w:val="00B62B95"/>
    <w:rsid w:val="00B668DD"/>
    <w:rsid w:val="00B802CF"/>
    <w:rsid w:val="00B94E8E"/>
    <w:rsid w:val="00B953C7"/>
    <w:rsid w:val="00B97BC9"/>
    <w:rsid w:val="00BA65F8"/>
    <w:rsid w:val="00BB2283"/>
    <w:rsid w:val="00BC7524"/>
    <w:rsid w:val="00BE260F"/>
    <w:rsid w:val="00BE4702"/>
    <w:rsid w:val="00BE5CCC"/>
    <w:rsid w:val="00C04E83"/>
    <w:rsid w:val="00C07A8A"/>
    <w:rsid w:val="00C12123"/>
    <w:rsid w:val="00C24015"/>
    <w:rsid w:val="00C271FD"/>
    <w:rsid w:val="00C27598"/>
    <w:rsid w:val="00C51E5C"/>
    <w:rsid w:val="00C52B7A"/>
    <w:rsid w:val="00C65A5E"/>
    <w:rsid w:val="00C663B0"/>
    <w:rsid w:val="00C735B7"/>
    <w:rsid w:val="00C8110C"/>
    <w:rsid w:val="00C82479"/>
    <w:rsid w:val="00C842FB"/>
    <w:rsid w:val="00C97887"/>
    <w:rsid w:val="00CA41E1"/>
    <w:rsid w:val="00CA69F1"/>
    <w:rsid w:val="00CC750A"/>
    <w:rsid w:val="00CF2E60"/>
    <w:rsid w:val="00CF4539"/>
    <w:rsid w:val="00CF5FA3"/>
    <w:rsid w:val="00D0008C"/>
    <w:rsid w:val="00D043DF"/>
    <w:rsid w:val="00D144B6"/>
    <w:rsid w:val="00D24D02"/>
    <w:rsid w:val="00D41D4C"/>
    <w:rsid w:val="00D42454"/>
    <w:rsid w:val="00D43646"/>
    <w:rsid w:val="00D50EC0"/>
    <w:rsid w:val="00D5193A"/>
    <w:rsid w:val="00D54506"/>
    <w:rsid w:val="00D545A1"/>
    <w:rsid w:val="00D54D73"/>
    <w:rsid w:val="00D61F02"/>
    <w:rsid w:val="00D66AA1"/>
    <w:rsid w:val="00D676DE"/>
    <w:rsid w:val="00D7203B"/>
    <w:rsid w:val="00D77143"/>
    <w:rsid w:val="00D7785B"/>
    <w:rsid w:val="00D82315"/>
    <w:rsid w:val="00D8246A"/>
    <w:rsid w:val="00D90ABE"/>
    <w:rsid w:val="00DC3387"/>
    <w:rsid w:val="00DD499E"/>
    <w:rsid w:val="00DD55B7"/>
    <w:rsid w:val="00DD6995"/>
    <w:rsid w:val="00DE4BEC"/>
    <w:rsid w:val="00DE62EC"/>
    <w:rsid w:val="00DE6E77"/>
    <w:rsid w:val="00E15412"/>
    <w:rsid w:val="00E1551B"/>
    <w:rsid w:val="00E26DF0"/>
    <w:rsid w:val="00E36DF9"/>
    <w:rsid w:val="00E45A30"/>
    <w:rsid w:val="00E45D04"/>
    <w:rsid w:val="00E6179B"/>
    <w:rsid w:val="00E6384D"/>
    <w:rsid w:val="00E66440"/>
    <w:rsid w:val="00E70003"/>
    <w:rsid w:val="00E73FA5"/>
    <w:rsid w:val="00E7549C"/>
    <w:rsid w:val="00E800EE"/>
    <w:rsid w:val="00E87B03"/>
    <w:rsid w:val="00E96127"/>
    <w:rsid w:val="00EA33FA"/>
    <w:rsid w:val="00EC1C57"/>
    <w:rsid w:val="00EC6F92"/>
    <w:rsid w:val="00ED1E33"/>
    <w:rsid w:val="00ED335C"/>
    <w:rsid w:val="00EE793E"/>
    <w:rsid w:val="00EF458C"/>
    <w:rsid w:val="00EF665F"/>
    <w:rsid w:val="00F07F29"/>
    <w:rsid w:val="00F12FE4"/>
    <w:rsid w:val="00F30724"/>
    <w:rsid w:val="00F30A6B"/>
    <w:rsid w:val="00F31BE2"/>
    <w:rsid w:val="00F37560"/>
    <w:rsid w:val="00F45DED"/>
    <w:rsid w:val="00F465E1"/>
    <w:rsid w:val="00F62E8F"/>
    <w:rsid w:val="00F65502"/>
    <w:rsid w:val="00F83775"/>
    <w:rsid w:val="00F92D2D"/>
    <w:rsid w:val="00FB6904"/>
    <w:rsid w:val="00FC477D"/>
    <w:rsid w:val="00FC4FA7"/>
    <w:rsid w:val="00FD06FF"/>
    <w:rsid w:val="00FD4500"/>
    <w:rsid w:val="00FD4CC1"/>
    <w:rsid w:val="00FE4839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B5C4"/>
  <w15:chartTrackingRefBased/>
  <w15:docId w15:val="{4F728B54-4B29-4D2D-BDD1-F5ADB76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BC4"/>
    <w:pPr>
      <w:spacing w:after="0" w:line="240" w:lineRule="auto"/>
    </w:pPr>
    <w:rPr>
      <w:sz w:val="24"/>
      <w:szCs w:val="24"/>
      <w:lang w:val="en-US"/>
    </w:rPr>
  </w:style>
  <w:style w:type="paragraph" w:styleId="berschrift2">
    <w:name w:val="heading 2"/>
    <w:basedOn w:val="Standard"/>
    <w:link w:val="berschrift2Zchn"/>
    <w:uiPriority w:val="9"/>
    <w:qFormat/>
    <w:rsid w:val="005573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01BC4"/>
    <w:rPr>
      <w:rFonts w:cs="Times New Roman"/>
      <w:color w:val="0000FF"/>
      <w:u w:val="single"/>
    </w:rPr>
  </w:style>
  <w:style w:type="paragraph" w:customStyle="1" w:styleId="standa1">
    <w:name w:val="standa1"/>
    <w:basedOn w:val="Standard"/>
    <w:rsid w:val="00201BC4"/>
    <w:rPr>
      <w:rFonts w:ascii="Times New Roman" w:eastAsia="Calibri" w:hAnsi="Times New Roman" w:cs="Times New Roman"/>
      <w:lang w:val="de-AT" w:eastAsia="de-AT"/>
    </w:rPr>
  </w:style>
  <w:style w:type="paragraph" w:styleId="StandardWeb">
    <w:name w:val="Normal (Web)"/>
    <w:basedOn w:val="Standard"/>
    <w:uiPriority w:val="99"/>
    <w:unhideWhenUsed/>
    <w:rsid w:val="005573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55738E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38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26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26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260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6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60F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60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60F"/>
    <w:rPr>
      <w:rFonts w:ascii="Times New Roman" w:hAnsi="Times New Roman" w:cs="Times New Roman"/>
      <w:sz w:val="18"/>
      <w:szCs w:val="18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3F7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C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F33D1"/>
    <w:pPr>
      <w:spacing w:after="0" w:line="240" w:lineRule="auto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Absatz-Standardschriftart"/>
    <w:rsid w:val="00B3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iglo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glo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.lechner@factor-c.a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rkus.zinsberger@igl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madfoo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Iglo Food Group Ltd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Merkinger-Boira, Ilse</dc:creator>
  <cp:keywords/>
  <dc:description/>
  <cp:lastModifiedBy>Magdalena Lechner</cp:lastModifiedBy>
  <cp:revision>8</cp:revision>
  <cp:lastPrinted>2019-11-11T09:56:00Z</cp:lastPrinted>
  <dcterms:created xsi:type="dcterms:W3CDTF">2019-11-11T09:48:00Z</dcterms:created>
  <dcterms:modified xsi:type="dcterms:W3CDTF">2019-11-11T10:05:00Z</dcterms:modified>
</cp:coreProperties>
</file>